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C2CAD" w:rsidRPr="003D5322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852B0E" w:rsidRPr="00BF0CA6">
        <w:rPr>
          <w:rFonts w:ascii="Times New Roman" w:hAnsi="Times New Roman"/>
          <w:b/>
          <w:sz w:val="24"/>
        </w:rPr>
        <w:t>1</w:t>
      </w:r>
      <w:r w:rsidR="00AC243F">
        <w:rPr>
          <w:rFonts w:ascii="Times New Roman" w:hAnsi="Times New Roman"/>
          <w:b/>
          <w:sz w:val="24"/>
        </w:rPr>
        <w:t>9</w:t>
      </w:r>
      <w:r w:rsidR="009778CB">
        <w:rPr>
          <w:rFonts w:ascii="Times New Roman" w:hAnsi="Times New Roman"/>
          <w:b/>
          <w:sz w:val="24"/>
        </w:rPr>
        <w:t>0</w:t>
      </w:r>
    </w:p>
    <w:p w:rsidR="00DE4B1F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CC2CAD" w:rsidRPr="00BF0CA6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 w:rsidR="009D7FBD"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243F">
        <w:rPr>
          <w:rFonts w:ascii="Times New Roman" w:hAnsi="Times New Roman"/>
          <w:sz w:val="24"/>
        </w:rPr>
        <w:t>23</w:t>
      </w:r>
      <w:r w:rsidR="007E6975">
        <w:rPr>
          <w:rFonts w:ascii="Times New Roman" w:hAnsi="Times New Roman"/>
          <w:sz w:val="24"/>
        </w:rPr>
        <w:t xml:space="preserve"> </w:t>
      </w:r>
      <w:r w:rsidR="00DF423E">
        <w:rPr>
          <w:rFonts w:ascii="Times New Roman" w:hAnsi="Times New Roman"/>
          <w:sz w:val="24"/>
        </w:rPr>
        <w:t>июля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BB5AF3" w:rsidTr="00E77CA5">
        <w:trPr>
          <w:trHeight w:val="262"/>
        </w:trPr>
        <w:tc>
          <w:tcPr>
            <w:tcW w:w="9481" w:type="dxa"/>
          </w:tcPr>
          <w:p w:rsidR="00AA0BB7" w:rsidRPr="00AA0BB7" w:rsidRDefault="00E77CA5" w:rsidP="006009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0F6174">
              <w:rPr>
                <w:rFonts w:ascii="Times New Roman" w:hAnsi="Times New Roman"/>
                <w:sz w:val="24"/>
              </w:rPr>
              <w:t xml:space="preserve"> </w:t>
            </w:r>
            <w:r w:rsidR="0060098C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,  - </w:t>
            </w:r>
            <w:r w:rsidR="00852B0E"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852B0E">
              <w:rPr>
                <w:rFonts w:ascii="Times New Roman" w:hAnsi="Times New Roman"/>
                <w:sz w:val="24"/>
              </w:rPr>
              <w:t>Инжгеопроект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«Промпроект»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AA0BB7" w:rsidRPr="00AA0BB7" w:rsidRDefault="00AA0BB7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0BB7">
              <w:rPr>
                <w:rFonts w:ascii="Times New Roman" w:hAnsi="Times New Roman"/>
                <w:sz w:val="24"/>
              </w:rPr>
              <w:t xml:space="preserve">3. Жидовинов Александр Ипполитович – </w:t>
            </w:r>
            <w:r>
              <w:rPr>
                <w:rFonts w:ascii="Times New Roman" w:hAnsi="Times New Roman"/>
                <w:sz w:val="24"/>
              </w:rPr>
              <w:t>ОАО «Астраханьгазсервис»</w:t>
            </w:r>
          </w:p>
          <w:p w:rsidR="00BB5AF3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77CA5">
              <w:rPr>
                <w:rFonts w:ascii="Times New Roman" w:hAnsi="Times New Roman"/>
                <w:sz w:val="24"/>
              </w:rPr>
              <w:t>. Прозоров Александр Евгеньевич  - ООО «АстраханьАрхПроект»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E77CA5">
              <w:rPr>
                <w:rFonts w:ascii="Times New Roman" w:hAnsi="Times New Roman"/>
                <w:sz w:val="24"/>
              </w:rPr>
              <w:t>. Сидоров Сергей Леонтьевич – ГПАО «Каспрыбпроект»</w:t>
            </w:r>
          </w:p>
        </w:tc>
      </w:tr>
      <w:tr w:rsidR="00A217EF" w:rsidTr="00E77CA5">
        <w:trPr>
          <w:trHeight w:val="262"/>
        </w:trPr>
        <w:tc>
          <w:tcPr>
            <w:tcW w:w="9481" w:type="dxa"/>
          </w:tcPr>
          <w:p w:rsidR="00A217EF" w:rsidRDefault="009778CB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17EF">
              <w:rPr>
                <w:rFonts w:ascii="Times New Roman" w:hAnsi="Times New Roman"/>
                <w:sz w:val="24"/>
              </w:rPr>
              <w:t>. Гамзатов Ахмед Злобудинович – ЗАО ПСП «Теплый дом»</w:t>
            </w:r>
          </w:p>
        </w:tc>
      </w:tr>
    </w:tbl>
    <w:p w:rsidR="00CC2CAD" w:rsidRDefault="00CC2CAD" w:rsidP="00CC2CAD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CC2CAD" w:rsidRDefault="00CC2CAD" w:rsidP="00CC2CAD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65420E" w:rsidRDefault="00DE4B1F" w:rsidP="0065420E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5420E" w:rsidRPr="00E81FFC">
        <w:rPr>
          <w:rFonts w:ascii="Times New Roman" w:hAnsi="Times New Roman"/>
          <w:sz w:val="24"/>
        </w:rPr>
        <w:t>В заседании коллегии</w:t>
      </w:r>
      <w:r w:rsidR="0065420E">
        <w:rPr>
          <w:rFonts w:ascii="Times New Roman" w:hAnsi="Times New Roman"/>
          <w:sz w:val="24"/>
        </w:rPr>
        <w:t xml:space="preserve"> также</w:t>
      </w:r>
      <w:r w:rsidR="0065420E" w:rsidRPr="00E81FFC">
        <w:rPr>
          <w:rFonts w:ascii="Times New Roman" w:hAnsi="Times New Roman"/>
          <w:sz w:val="24"/>
        </w:rPr>
        <w:t xml:space="preserve"> принимают участие</w:t>
      </w:r>
      <w:r w:rsidR="0065420E">
        <w:rPr>
          <w:rFonts w:ascii="Times New Roman" w:hAnsi="Times New Roman"/>
          <w:sz w:val="24"/>
        </w:rPr>
        <w:t xml:space="preserve">  исполнительный директор</w:t>
      </w:r>
      <w:r w:rsidR="0065420E" w:rsidRPr="00E81FFC">
        <w:rPr>
          <w:rFonts w:ascii="Times New Roman" w:hAnsi="Times New Roman"/>
          <w:sz w:val="24"/>
        </w:rPr>
        <w:t xml:space="preserve"> </w:t>
      </w:r>
      <w:r w:rsidR="0065420E">
        <w:rPr>
          <w:rFonts w:ascii="Times New Roman" w:hAnsi="Times New Roman"/>
          <w:sz w:val="24"/>
        </w:rPr>
        <w:t>Кудрявцева С.П., заместитель исполнительного директора Штайц В.И</w:t>
      </w:r>
      <w:r w:rsidR="00AF62F8">
        <w:rPr>
          <w:rFonts w:ascii="Times New Roman" w:hAnsi="Times New Roman"/>
          <w:sz w:val="24"/>
        </w:rPr>
        <w:t>.</w:t>
      </w:r>
      <w:r w:rsidR="003D5322">
        <w:rPr>
          <w:rFonts w:ascii="Times New Roman" w:hAnsi="Times New Roman"/>
          <w:sz w:val="24"/>
        </w:rPr>
        <w:t>, главный инженер  исполнительной дирекции Борисов А.Н.</w:t>
      </w:r>
    </w:p>
    <w:p w:rsidR="003D5322" w:rsidRDefault="003D5322" w:rsidP="0065420E">
      <w:pPr>
        <w:jc w:val="both"/>
        <w:rPr>
          <w:rFonts w:ascii="Times New Roman" w:hAnsi="Times New Roman"/>
          <w:sz w:val="24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AA0BB7" w:rsidRDefault="00AA0BB7" w:rsidP="00AA0BB7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Принятие решения  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внесении изменений в свидетельство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</w:p>
    <w:p w:rsidR="00AC243F" w:rsidRDefault="00AC243F" w:rsidP="00AA0BB7">
      <w:pPr>
        <w:jc w:val="both"/>
        <w:rPr>
          <w:rFonts w:ascii="Times New Roman" w:hAnsi="Times New Roman"/>
          <w:sz w:val="24"/>
          <w:u w:val="single"/>
        </w:rPr>
      </w:pPr>
    </w:p>
    <w:p w:rsidR="00AC243F" w:rsidRDefault="00AC243F" w:rsidP="00AA0BB7">
      <w:pPr>
        <w:jc w:val="both"/>
        <w:rPr>
          <w:rFonts w:ascii="Times New Roman" w:hAnsi="Times New Roman"/>
          <w:sz w:val="24"/>
        </w:rPr>
      </w:pPr>
    </w:p>
    <w:p w:rsidR="00AA0BB7" w:rsidRPr="0060098C" w:rsidRDefault="00AA0BB7" w:rsidP="00AA0BB7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По повестке дня в</w:t>
      </w:r>
      <w:r w:rsidRPr="00E425B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E658DB">
        <w:rPr>
          <w:rFonts w:ascii="Times New Roman" w:hAnsi="Times New Roman"/>
          <w:sz w:val="24"/>
        </w:rPr>
        <w:t>:</w:t>
      </w:r>
      <w:r w:rsidRPr="00E425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исполнительный директор Кудрявцева</w:t>
      </w:r>
      <w:r w:rsidRPr="00E425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E425B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</w:t>
      </w:r>
      <w:r w:rsidRPr="00E425B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E425B3">
        <w:rPr>
          <w:rFonts w:ascii="Times New Roman" w:hAnsi="Times New Roman"/>
          <w:sz w:val="24"/>
        </w:rPr>
        <w:t xml:space="preserve"> довел</w:t>
      </w:r>
      <w:r>
        <w:rPr>
          <w:rFonts w:ascii="Times New Roman" w:hAnsi="Times New Roman"/>
          <w:sz w:val="24"/>
        </w:rPr>
        <w:t>а</w:t>
      </w:r>
      <w:r w:rsidRPr="00E425B3">
        <w:rPr>
          <w:rFonts w:ascii="Times New Roman" w:hAnsi="Times New Roman"/>
          <w:sz w:val="24"/>
        </w:rPr>
        <w:t xml:space="preserve"> до сведения членов коллегии</w:t>
      </w:r>
      <w:r>
        <w:rPr>
          <w:rFonts w:ascii="Times New Roman" w:hAnsi="Times New Roman"/>
          <w:sz w:val="24"/>
        </w:rPr>
        <w:t xml:space="preserve"> о поступившем заявлении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 w:rsidR="00AC243F">
        <w:rPr>
          <w:rFonts w:ascii="Times New Roman" w:hAnsi="Times New Roman"/>
          <w:sz w:val="24"/>
        </w:rPr>
        <w:t xml:space="preserve"> </w:t>
      </w:r>
      <w:r w:rsidRPr="00A433F7">
        <w:rPr>
          <w:rFonts w:ascii="Times New Roman" w:eastAsia="Times New Roman" w:hAnsi="Times New Roman"/>
          <w:sz w:val="24"/>
        </w:rPr>
        <w:t>ООО</w:t>
      </w:r>
      <w:r w:rsidR="00AC243F">
        <w:rPr>
          <w:rFonts w:ascii="Times New Roman" w:eastAsia="Times New Roman" w:hAnsi="Times New Roman"/>
          <w:sz w:val="24"/>
        </w:rPr>
        <w:t xml:space="preserve"> ПИ</w:t>
      </w:r>
      <w:r>
        <w:rPr>
          <w:rFonts w:ascii="Times New Roman" w:eastAsia="Times New Roman" w:hAnsi="Times New Roman"/>
          <w:sz w:val="24"/>
        </w:rPr>
        <w:t xml:space="preserve"> «</w:t>
      </w:r>
      <w:r w:rsidR="00AC243F">
        <w:rPr>
          <w:rFonts w:ascii="Times New Roman" w:eastAsia="Times New Roman" w:hAnsi="Times New Roman"/>
          <w:sz w:val="24"/>
        </w:rPr>
        <w:t>Астраханьагропромпроект</w:t>
      </w:r>
      <w:r w:rsidRPr="00A433F7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№</w:t>
      </w:r>
      <w:r w:rsidR="00AC243F">
        <w:rPr>
          <w:rFonts w:ascii="Times New Roman" w:eastAsia="Times New Roman" w:hAnsi="Times New Roman"/>
          <w:sz w:val="24"/>
        </w:rPr>
        <w:t>279</w:t>
      </w:r>
      <w:r>
        <w:rPr>
          <w:rFonts w:ascii="Times New Roman" w:eastAsia="Times New Roman" w:hAnsi="Times New Roman"/>
          <w:sz w:val="24"/>
        </w:rPr>
        <w:t xml:space="preserve"> от 19.0</w:t>
      </w:r>
      <w:r w:rsidR="00AC243F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.2013г. о</w:t>
      </w:r>
      <w:r w:rsidRPr="00E425B3">
        <w:rPr>
          <w:rFonts w:ascii="Times New Roman" w:hAnsi="Times New Roman"/>
          <w:sz w:val="24"/>
        </w:rPr>
        <w:t xml:space="preserve"> вне</w:t>
      </w:r>
      <w:r>
        <w:rPr>
          <w:rFonts w:ascii="Times New Roman" w:hAnsi="Times New Roman"/>
          <w:sz w:val="24"/>
        </w:rPr>
        <w:t>сении</w:t>
      </w:r>
      <w:r w:rsidRPr="00E425B3">
        <w:rPr>
          <w:rFonts w:ascii="Times New Roman" w:hAnsi="Times New Roman"/>
          <w:sz w:val="24"/>
        </w:rPr>
        <w:t xml:space="preserve"> изменений в  </w:t>
      </w:r>
      <w:r>
        <w:rPr>
          <w:rFonts w:ascii="Times New Roman" w:hAnsi="Times New Roman"/>
          <w:sz w:val="24"/>
        </w:rPr>
        <w:t xml:space="preserve">ранее выданное </w:t>
      </w:r>
      <w:r w:rsidRPr="00E425B3">
        <w:rPr>
          <w:rFonts w:ascii="Times New Roman" w:hAnsi="Times New Roman"/>
          <w:sz w:val="24"/>
        </w:rPr>
        <w:t>свидетельств</w:t>
      </w:r>
      <w:r>
        <w:rPr>
          <w:rFonts w:ascii="Times New Roman" w:hAnsi="Times New Roman"/>
          <w:sz w:val="24"/>
        </w:rPr>
        <w:t>о</w:t>
      </w:r>
      <w:r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>
        <w:rPr>
          <w:rFonts w:ascii="Times New Roman" w:hAnsi="Times New Roman"/>
          <w:sz w:val="24"/>
        </w:rPr>
        <w:t xml:space="preserve"> </w:t>
      </w:r>
      <w:r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Pr="0060098C">
        <w:rPr>
          <w:rFonts w:ascii="Times New Roman" w:eastAsia="Times New Roman" w:hAnsi="Times New Roman"/>
          <w:sz w:val="24"/>
        </w:rPr>
        <w:t>:</w:t>
      </w:r>
    </w:p>
    <w:p w:rsidR="00AA0BB7" w:rsidRPr="00BE0CBC" w:rsidRDefault="00AA0BB7" w:rsidP="00AA0BB7">
      <w:pPr>
        <w:rPr>
          <w:rFonts w:ascii="Times New Roman" w:hAnsi="Times New Roman"/>
          <w:sz w:val="24"/>
        </w:rPr>
      </w:pPr>
      <w:r w:rsidRPr="00F12413">
        <w:rPr>
          <w:rFonts w:ascii="Times New Roman" w:eastAsia="Times New Roman" w:hAnsi="Times New Roman"/>
          <w:sz w:val="24"/>
          <w:u w:val="single"/>
        </w:rPr>
        <w:t>ООО</w:t>
      </w:r>
      <w:r w:rsidR="00AC243F">
        <w:rPr>
          <w:rFonts w:ascii="Times New Roman" w:eastAsia="Times New Roman" w:hAnsi="Times New Roman"/>
          <w:sz w:val="24"/>
          <w:u w:val="single"/>
        </w:rPr>
        <w:t xml:space="preserve"> ПИ</w:t>
      </w:r>
      <w:r w:rsidRPr="00F12413">
        <w:rPr>
          <w:rFonts w:ascii="Times New Roman" w:eastAsia="Times New Roman" w:hAnsi="Times New Roman"/>
          <w:sz w:val="24"/>
          <w:u w:val="single"/>
        </w:rPr>
        <w:t xml:space="preserve"> «</w:t>
      </w:r>
      <w:r w:rsidR="00AC243F">
        <w:rPr>
          <w:rFonts w:ascii="Times New Roman" w:eastAsia="Times New Roman" w:hAnsi="Times New Roman"/>
          <w:sz w:val="24"/>
          <w:u w:val="single"/>
        </w:rPr>
        <w:t>Астраханьагропромпроект</w:t>
      </w:r>
      <w:r w:rsidRPr="00F12413">
        <w:rPr>
          <w:rFonts w:ascii="Times New Roman" w:eastAsia="Times New Roman" w:hAnsi="Times New Roman"/>
          <w:sz w:val="24"/>
          <w:u w:val="single"/>
        </w:rPr>
        <w:t>»</w:t>
      </w:r>
      <w:r>
        <w:rPr>
          <w:rFonts w:ascii="Times New Roman" w:eastAsia="Times New Roman" w:hAnsi="Times New Roman"/>
          <w:sz w:val="24"/>
        </w:rPr>
        <w:t>- увеличивает размер взноса в компенсационный фонд до 250 тысяч рублей</w:t>
      </w:r>
      <w:r w:rsidR="009778C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для получения допуска к выполнению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 стоимостью работ по одному договору до 25,0 млн.рублей. </w:t>
      </w:r>
    </w:p>
    <w:p w:rsidR="00AA0BB7" w:rsidRDefault="00AA0BB7" w:rsidP="00AA0BB7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</w:p>
    <w:p w:rsidR="00AA0BB7" w:rsidRDefault="00AA0BB7" w:rsidP="00AA0BB7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К</w:t>
      </w:r>
      <w:r>
        <w:rPr>
          <w:rFonts w:ascii="Times New Roman" w:hAnsi="Times New Roman"/>
          <w:sz w:val="24"/>
        </w:rPr>
        <w:t>онтрольной комиссией проведена проверка документов вышеназванной организации,</w:t>
      </w:r>
      <w:r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члена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партнерства соответствуют законодательству Российской Федерации и внутренним документам СРО, в связи с чем контрольной комиссией составлен и подписан протокол №8</w:t>
      </w:r>
      <w:r w:rsidR="00AC243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от </w:t>
      </w:r>
      <w:r w:rsidR="009778C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.07.2013г. о возможности внесения соответствующих изменений в ранее выданное свидетельство.</w:t>
      </w:r>
    </w:p>
    <w:p w:rsidR="00AA0BB7" w:rsidRDefault="00AA0BB7" w:rsidP="00AA0BB7">
      <w:pPr>
        <w:ind w:left="42"/>
        <w:jc w:val="both"/>
        <w:rPr>
          <w:rFonts w:ascii="Times New Roman" w:hAnsi="Times New Roman"/>
          <w:sz w:val="24"/>
        </w:rPr>
      </w:pPr>
    </w:p>
    <w:p w:rsidR="00AA0BB7" w:rsidRDefault="00AA0BB7" w:rsidP="00AA0BB7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8E4E20" w:rsidRDefault="00AA0BB7" w:rsidP="00AA0BB7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E4E20" w:rsidRDefault="008E4E20" w:rsidP="00AA0BB7">
      <w:pPr>
        <w:ind w:left="42"/>
        <w:jc w:val="both"/>
        <w:rPr>
          <w:rFonts w:ascii="Times New Roman" w:hAnsi="Times New Roman"/>
          <w:sz w:val="24"/>
        </w:rPr>
      </w:pPr>
    </w:p>
    <w:p w:rsidR="00AA0BB7" w:rsidRPr="0004163F" w:rsidRDefault="008E4E20" w:rsidP="00AA0BB7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AA0BB7" w:rsidRPr="0004163F">
        <w:rPr>
          <w:rFonts w:ascii="Times New Roman" w:hAnsi="Times New Roman"/>
          <w:sz w:val="24"/>
          <w:u w:val="single"/>
        </w:rPr>
        <w:t>РЕШИЛИ:</w:t>
      </w:r>
    </w:p>
    <w:p w:rsidR="00AA0BB7" w:rsidRDefault="00AA0BB7" w:rsidP="00AA0BB7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AA0BB7" w:rsidRPr="0004163F" w:rsidRDefault="00AA0BB7" w:rsidP="00AA0BB7"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04163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Р</w:t>
      </w:r>
      <w:r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Pr="0004163F">
        <w:rPr>
          <w:rFonts w:ascii="Times New Roman" w:eastAsia="Times New Roman" w:hAnsi="Times New Roman"/>
          <w:b/>
          <w:sz w:val="24"/>
        </w:rPr>
        <w:t>ОО</w:t>
      </w:r>
      <w:r w:rsidRPr="0004163F">
        <w:rPr>
          <w:rFonts w:ascii="Times New Roman" w:hAnsi="Times New Roman"/>
          <w:b/>
          <w:sz w:val="24"/>
        </w:rPr>
        <w:t>О</w:t>
      </w:r>
      <w:r w:rsidR="00AC243F">
        <w:rPr>
          <w:rFonts w:ascii="Times New Roman" w:hAnsi="Times New Roman"/>
          <w:b/>
          <w:sz w:val="24"/>
        </w:rPr>
        <w:t xml:space="preserve"> ПИ</w:t>
      </w:r>
      <w:r w:rsidRPr="0004163F">
        <w:rPr>
          <w:rFonts w:ascii="Times New Roman" w:hAnsi="Times New Roman"/>
          <w:b/>
          <w:sz w:val="24"/>
        </w:rPr>
        <w:t xml:space="preserve"> «</w:t>
      </w:r>
      <w:r w:rsidR="00AC243F">
        <w:rPr>
          <w:rFonts w:ascii="Times New Roman" w:hAnsi="Times New Roman"/>
          <w:b/>
          <w:sz w:val="24"/>
        </w:rPr>
        <w:t>Астраханьагропромпроект</w:t>
      </w:r>
      <w:r w:rsidRPr="0004163F">
        <w:rPr>
          <w:rFonts w:ascii="Times New Roman" w:hAnsi="Times New Roman"/>
          <w:b/>
          <w:sz w:val="24"/>
        </w:rPr>
        <w:t>»</w:t>
      </w:r>
      <w:r w:rsidRPr="00E425B3">
        <w:rPr>
          <w:rFonts w:ascii="Times New Roman" w:hAnsi="Times New Roman"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>свидетельство</w:t>
      </w:r>
      <w:r w:rsidRPr="00E425B3">
        <w:rPr>
          <w:rFonts w:ascii="Times New Roman" w:eastAsia="Times New Roman" w:hAnsi="Times New Roman"/>
          <w:b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Pr="00E425B3">
        <w:rPr>
          <w:rFonts w:ascii="Times New Roman" w:hAnsi="Times New Roman"/>
          <w:sz w:val="24"/>
        </w:rPr>
        <w:t xml:space="preserve">работам </w:t>
      </w:r>
      <w:r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>0</w:t>
      </w:r>
      <w:r w:rsidR="00AC243F">
        <w:rPr>
          <w:rFonts w:ascii="Times New Roman" w:hAnsi="Times New Roman"/>
          <w:bCs/>
          <w:sz w:val="24"/>
        </w:rPr>
        <w:t>204</w:t>
      </w:r>
      <w:r>
        <w:rPr>
          <w:rFonts w:ascii="Times New Roman" w:hAnsi="Times New Roman"/>
          <w:bCs/>
          <w:sz w:val="24"/>
        </w:rPr>
        <w:t xml:space="preserve"> </w:t>
      </w:r>
      <w:r w:rsidRPr="0004163F">
        <w:rPr>
          <w:rFonts w:ascii="Times New Roman" w:hAnsi="Times New Roman"/>
          <w:sz w:val="24"/>
        </w:rPr>
        <w:t>№ П-094-3016058330-</w:t>
      </w:r>
      <w:r w:rsidR="00AC243F">
        <w:rPr>
          <w:rFonts w:ascii="Times New Roman" w:hAnsi="Times New Roman"/>
          <w:sz w:val="24"/>
        </w:rPr>
        <w:t>3015045881</w:t>
      </w:r>
      <w:r w:rsidRPr="004B3E29">
        <w:rPr>
          <w:rFonts w:ascii="Times New Roman" w:hAnsi="Times New Roman"/>
          <w:bCs/>
          <w:sz w:val="24"/>
        </w:rPr>
        <w:t>-</w:t>
      </w:r>
      <w:r w:rsidR="00AC243F">
        <w:rPr>
          <w:rFonts w:ascii="Times New Roman" w:hAnsi="Times New Roman"/>
          <w:bCs/>
          <w:sz w:val="24"/>
        </w:rPr>
        <w:t>339</w:t>
      </w:r>
      <w:r w:rsidRPr="004B3E29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</w:t>
      </w:r>
      <w:r w:rsidR="00AC243F">
        <w:rPr>
          <w:rFonts w:ascii="Times New Roman" w:hAnsi="Times New Roman"/>
          <w:bCs/>
          <w:sz w:val="24"/>
        </w:rPr>
        <w:t>8</w:t>
      </w:r>
      <w:r w:rsidRPr="004B3E29">
        <w:rPr>
          <w:rFonts w:ascii="Times New Roman" w:hAnsi="Times New Roman"/>
          <w:bCs/>
          <w:sz w:val="24"/>
        </w:rPr>
        <w:t>.</w:t>
      </w:r>
      <w:r w:rsidR="00AC243F">
        <w:rPr>
          <w:rFonts w:ascii="Times New Roman" w:hAnsi="Times New Roman"/>
          <w:bCs/>
          <w:sz w:val="24"/>
        </w:rPr>
        <w:t>12</w:t>
      </w:r>
      <w:r w:rsidRPr="004B3E29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>2</w:t>
      </w:r>
      <w:r w:rsidRPr="004B3E29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>.</w:t>
      </w:r>
    </w:p>
    <w:p w:rsidR="00AA0BB7" w:rsidRPr="00F41194" w:rsidRDefault="00AA0BB7" w:rsidP="00AA0BB7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6.8. Работы по подготовке технологических решений объектов нефтегазового назначения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6.12. Работы по подготовке технологических решений объектов очистных сооружений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AC243F" w:rsidRPr="00AC243F" w:rsidRDefault="00AC243F" w:rsidP="00AC243F">
      <w:pPr>
        <w:tabs>
          <w:tab w:val="left" w:pos="2894"/>
        </w:tabs>
        <w:suppressAutoHyphens w:val="0"/>
        <w:ind w:right="114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lastRenderedPageBreak/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AA0BB7" w:rsidRPr="00AC243F" w:rsidRDefault="00AC243F" w:rsidP="00AC243F">
      <w:pPr>
        <w:pStyle w:val="NormalWeb"/>
        <w:spacing w:before="0" w:after="0" w:line="240" w:lineRule="auto"/>
        <w:jc w:val="both"/>
        <w:rPr>
          <w:rFonts w:eastAsia="Times New Roman"/>
          <w:b/>
        </w:rPr>
      </w:pPr>
      <w:r w:rsidRPr="00AC243F">
        <w:rPr>
          <w:b/>
        </w:rPr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AC243F" w:rsidRDefault="00AC243F" w:rsidP="00AA0BB7">
      <w:pPr>
        <w:pStyle w:val="NormalWeb"/>
        <w:spacing w:before="0" w:after="0" w:line="240" w:lineRule="auto"/>
        <w:jc w:val="both"/>
        <w:rPr>
          <w:rFonts w:eastAsia="Times New Roman"/>
          <w:b/>
        </w:rPr>
      </w:pPr>
    </w:p>
    <w:p w:rsidR="00AA0BB7" w:rsidRDefault="00AA0BB7" w:rsidP="00AA0BB7">
      <w:pPr>
        <w:pStyle w:val="NormalWeb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6.8. Работы по подготовке технологических решений объектов нефтегазового назначения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6.12. Работы по подготовке технологических решений объектов очистных сооружений и их комплексов</w:t>
      </w:r>
    </w:p>
    <w:p w:rsidR="00AC243F" w:rsidRPr="00AC243F" w:rsidRDefault="00AC243F" w:rsidP="00AC243F">
      <w:pPr>
        <w:jc w:val="both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AC243F" w:rsidRPr="00AC243F" w:rsidRDefault="00AC243F" w:rsidP="00AC243F">
      <w:pPr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lastRenderedPageBreak/>
        <w:t>12. Работы по обследованию строительных конструкций зданий и сооружений</w:t>
      </w:r>
    </w:p>
    <w:p w:rsidR="00AC243F" w:rsidRPr="00AC243F" w:rsidRDefault="00AC243F" w:rsidP="00AC243F">
      <w:pPr>
        <w:tabs>
          <w:tab w:val="left" w:pos="2894"/>
        </w:tabs>
        <w:suppressAutoHyphens w:val="0"/>
        <w:ind w:right="114"/>
        <w:rPr>
          <w:rFonts w:ascii="Times New Roman" w:hAnsi="Times New Roman"/>
          <w:sz w:val="24"/>
        </w:rPr>
      </w:pPr>
      <w:r w:rsidRPr="00AC243F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AA0BB7" w:rsidRPr="00DF423E" w:rsidRDefault="00AA0BB7" w:rsidP="00AA0BB7">
      <w:pPr>
        <w:jc w:val="both"/>
        <w:rPr>
          <w:rFonts w:ascii="Times New Roman" w:eastAsia="Times New Roman" w:hAnsi="Times New Roman"/>
          <w:b/>
          <w:sz w:val="24"/>
        </w:rPr>
      </w:pPr>
      <w:r w:rsidRPr="00DF423E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двадцать пять миллионов рублей</w:t>
      </w:r>
    </w:p>
    <w:p w:rsidR="0087466B" w:rsidRDefault="0087466B" w:rsidP="00AC243F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AC243F" w:rsidRDefault="00AC243F" w:rsidP="0087466B">
      <w:pPr>
        <w:jc w:val="both"/>
        <w:rPr>
          <w:rFonts w:ascii="Times New Roman" w:hAnsi="Times New Roman"/>
          <w:b/>
          <w:sz w:val="24"/>
          <w:u w:val="single"/>
        </w:rPr>
      </w:pPr>
    </w:p>
    <w:p w:rsidR="00AC243F" w:rsidRDefault="00AC243F" w:rsidP="0087466B">
      <w:pPr>
        <w:jc w:val="both"/>
        <w:rPr>
          <w:rFonts w:ascii="Times New Roman" w:hAnsi="Times New Roman"/>
          <w:b/>
          <w:sz w:val="24"/>
          <w:u w:val="single"/>
        </w:rPr>
      </w:pPr>
    </w:p>
    <w:p w:rsidR="0087466B" w:rsidRPr="005D3D17" w:rsidRDefault="0087466B" w:rsidP="0087466B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</w:rPr>
      </w:pPr>
      <w:r w:rsidRPr="005D3D17">
        <w:rPr>
          <w:rFonts w:ascii="Times New Roman" w:hAnsi="Times New Roman"/>
          <w:b/>
          <w:sz w:val="24"/>
        </w:rPr>
        <w:t>Голосовали  «за»  единогласно.</w:t>
      </w:r>
    </w:p>
    <w:p w:rsidR="0087466B" w:rsidRPr="00697A43" w:rsidRDefault="0087466B" w:rsidP="0087466B">
      <w:pPr>
        <w:jc w:val="both"/>
        <w:rPr>
          <w:rFonts w:ascii="Times New Roman" w:hAnsi="Times New Roman"/>
          <w:sz w:val="24"/>
        </w:rPr>
      </w:pPr>
    </w:p>
    <w:p w:rsidR="00AC243F" w:rsidRDefault="00864877" w:rsidP="00AC243F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AC243F" w:rsidRDefault="00AC243F" w:rsidP="00AC243F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864877">
        <w:rPr>
          <w:rFonts w:ascii="Times New Roman" w:hAnsi="Times New Roman"/>
          <w:sz w:val="24"/>
        </w:rPr>
        <w:t xml:space="preserve"> </w:t>
      </w:r>
    </w:p>
    <w:p w:rsidR="00CC2CAD" w:rsidRDefault="00AC243F" w:rsidP="00AC243F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4163F">
        <w:rPr>
          <w:rFonts w:ascii="Times New Roman" w:hAnsi="Times New Roman"/>
          <w:sz w:val="24"/>
        </w:rPr>
        <w:t xml:space="preserve">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CC2CAD" w:rsidRDefault="00864877" w:rsidP="00CC2CAD">
      <w:r>
        <w:rPr>
          <w:rFonts w:ascii="Times New Roman" w:hAnsi="Times New Roman"/>
          <w:color w:val="000000"/>
          <w:sz w:val="24"/>
        </w:rPr>
        <w:t xml:space="preserve">           </w:t>
      </w:r>
      <w:r w:rsidR="00AC243F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6178E"/>
    <w:multiLevelType w:val="hybridMultilevel"/>
    <w:tmpl w:val="C0A27BFE"/>
    <w:lvl w:ilvl="0" w:tplc="3C1A41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27EC"/>
    <w:rsid w:val="00043DA6"/>
    <w:rsid w:val="000845AE"/>
    <w:rsid w:val="00086F7D"/>
    <w:rsid w:val="00097D4A"/>
    <w:rsid w:val="000A7F28"/>
    <w:rsid w:val="000B4081"/>
    <w:rsid w:val="000B4B64"/>
    <w:rsid w:val="000D3AC5"/>
    <w:rsid w:val="000F5388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1C9E"/>
    <w:rsid w:val="0016349D"/>
    <w:rsid w:val="00195937"/>
    <w:rsid w:val="001A0D4B"/>
    <w:rsid w:val="001A40A0"/>
    <w:rsid w:val="001A7A8A"/>
    <w:rsid w:val="001B5C76"/>
    <w:rsid w:val="001B622D"/>
    <w:rsid w:val="001C7CE7"/>
    <w:rsid w:val="001E0650"/>
    <w:rsid w:val="0020211E"/>
    <w:rsid w:val="00203981"/>
    <w:rsid w:val="00205B18"/>
    <w:rsid w:val="00207D94"/>
    <w:rsid w:val="002172D5"/>
    <w:rsid w:val="00246C6E"/>
    <w:rsid w:val="00253907"/>
    <w:rsid w:val="00260860"/>
    <w:rsid w:val="002676EE"/>
    <w:rsid w:val="0027648E"/>
    <w:rsid w:val="002830F8"/>
    <w:rsid w:val="00283466"/>
    <w:rsid w:val="002A0D1F"/>
    <w:rsid w:val="002A57D7"/>
    <w:rsid w:val="002C563A"/>
    <w:rsid w:val="002D0547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763EF"/>
    <w:rsid w:val="003823B6"/>
    <w:rsid w:val="0038306D"/>
    <w:rsid w:val="00384AF7"/>
    <w:rsid w:val="00386F17"/>
    <w:rsid w:val="003959F7"/>
    <w:rsid w:val="003A1A6B"/>
    <w:rsid w:val="003A316C"/>
    <w:rsid w:val="003B01B5"/>
    <w:rsid w:val="003D3C3B"/>
    <w:rsid w:val="003D4274"/>
    <w:rsid w:val="003D43C2"/>
    <w:rsid w:val="003D5322"/>
    <w:rsid w:val="003D6E66"/>
    <w:rsid w:val="003F299C"/>
    <w:rsid w:val="003F42B0"/>
    <w:rsid w:val="004141DA"/>
    <w:rsid w:val="0041643E"/>
    <w:rsid w:val="004306D8"/>
    <w:rsid w:val="0044503E"/>
    <w:rsid w:val="004477F4"/>
    <w:rsid w:val="00460B2A"/>
    <w:rsid w:val="004610A1"/>
    <w:rsid w:val="004670BC"/>
    <w:rsid w:val="00474443"/>
    <w:rsid w:val="004834FB"/>
    <w:rsid w:val="004856DB"/>
    <w:rsid w:val="00486EC1"/>
    <w:rsid w:val="00487FFE"/>
    <w:rsid w:val="004976D8"/>
    <w:rsid w:val="004B3E29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1087B"/>
    <w:rsid w:val="00522C0F"/>
    <w:rsid w:val="00523AF6"/>
    <w:rsid w:val="005326B1"/>
    <w:rsid w:val="00536A4B"/>
    <w:rsid w:val="0054002B"/>
    <w:rsid w:val="00543664"/>
    <w:rsid w:val="005472CE"/>
    <w:rsid w:val="005739B7"/>
    <w:rsid w:val="00573E95"/>
    <w:rsid w:val="0058590B"/>
    <w:rsid w:val="005A071E"/>
    <w:rsid w:val="005A4CEB"/>
    <w:rsid w:val="005B4364"/>
    <w:rsid w:val="005C1310"/>
    <w:rsid w:val="005D0D27"/>
    <w:rsid w:val="005E63A9"/>
    <w:rsid w:val="0060098C"/>
    <w:rsid w:val="00610993"/>
    <w:rsid w:val="00611761"/>
    <w:rsid w:val="00616A2E"/>
    <w:rsid w:val="006326D9"/>
    <w:rsid w:val="00636AFF"/>
    <w:rsid w:val="00652792"/>
    <w:rsid w:val="0065420E"/>
    <w:rsid w:val="006616BF"/>
    <w:rsid w:val="00662D85"/>
    <w:rsid w:val="006636D4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3648"/>
    <w:rsid w:val="0070626F"/>
    <w:rsid w:val="007144D3"/>
    <w:rsid w:val="00733F60"/>
    <w:rsid w:val="00734127"/>
    <w:rsid w:val="007463EB"/>
    <w:rsid w:val="007548CD"/>
    <w:rsid w:val="0076530E"/>
    <w:rsid w:val="007654AD"/>
    <w:rsid w:val="007656C5"/>
    <w:rsid w:val="00777EB4"/>
    <w:rsid w:val="00794C0C"/>
    <w:rsid w:val="007964C9"/>
    <w:rsid w:val="00797790"/>
    <w:rsid w:val="007A66A4"/>
    <w:rsid w:val="007B20F3"/>
    <w:rsid w:val="007B24F9"/>
    <w:rsid w:val="007C07E4"/>
    <w:rsid w:val="007C36F9"/>
    <w:rsid w:val="007E040A"/>
    <w:rsid w:val="007E6975"/>
    <w:rsid w:val="007F2D90"/>
    <w:rsid w:val="008009B4"/>
    <w:rsid w:val="008039B4"/>
    <w:rsid w:val="0083181D"/>
    <w:rsid w:val="008446F4"/>
    <w:rsid w:val="00846CDA"/>
    <w:rsid w:val="00850CF2"/>
    <w:rsid w:val="00852B0E"/>
    <w:rsid w:val="00864877"/>
    <w:rsid w:val="008657F1"/>
    <w:rsid w:val="0087466B"/>
    <w:rsid w:val="00885F1C"/>
    <w:rsid w:val="008868F5"/>
    <w:rsid w:val="00891116"/>
    <w:rsid w:val="008947B2"/>
    <w:rsid w:val="00897706"/>
    <w:rsid w:val="008A1FAD"/>
    <w:rsid w:val="008D4C6E"/>
    <w:rsid w:val="008E4E20"/>
    <w:rsid w:val="008E7997"/>
    <w:rsid w:val="00900F16"/>
    <w:rsid w:val="009036F3"/>
    <w:rsid w:val="0091172E"/>
    <w:rsid w:val="009144BE"/>
    <w:rsid w:val="00916466"/>
    <w:rsid w:val="00971FCB"/>
    <w:rsid w:val="00972FD1"/>
    <w:rsid w:val="009778CB"/>
    <w:rsid w:val="009817E4"/>
    <w:rsid w:val="00982097"/>
    <w:rsid w:val="00992CAF"/>
    <w:rsid w:val="009A7069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29F"/>
    <w:rsid w:val="00A3730B"/>
    <w:rsid w:val="00A37FF7"/>
    <w:rsid w:val="00A433F7"/>
    <w:rsid w:val="00A47892"/>
    <w:rsid w:val="00A54913"/>
    <w:rsid w:val="00A55ED8"/>
    <w:rsid w:val="00A65BB3"/>
    <w:rsid w:val="00A84A33"/>
    <w:rsid w:val="00A85203"/>
    <w:rsid w:val="00A85B62"/>
    <w:rsid w:val="00AA0BB7"/>
    <w:rsid w:val="00AB4E36"/>
    <w:rsid w:val="00AC091D"/>
    <w:rsid w:val="00AC243F"/>
    <w:rsid w:val="00AD2065"/>
    <w:rsid w:val="00AE60F8"/>
    <w:rsid w:val="00AE6D81"/>
    <w:rsid w:val="00AF62F8"/>
    <w:rsid w:val="00B00C0F"/>
    <w:rsid w:val="00B02E61"/>
    <w:rsid w:val="00B032FF"/>
    <w:rsid w:val="00B04BAA"/>
    <w:rsid w:val="00B06186"/>
    <w:rsid w:val="00B11119"/>
    <w:rsid w:val="00B65A54"/>
    <w:rsid w:val="00B9117F"/>
    <w:rsid w:val="00BB5AF3"/>
    <w:rsid w:val="00BC597D"/>
    <w:rsid w:val="00BD15F0"/>
    <w:rsid w:val="00BD636E"/>
    <w:rsid w:val="00BE03B4"/>
    <w:rsid w:val="00BE0CBC"/>
    <w:rsid w:val="00BE660A"/>
    <w:rsid w:val="00BF05FC"/>
    <w:rsid w:val="00BF0CA6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2A9F"/>
    <w:rsid w:val="00CC2CAD"/>
    <w:rsid w:val="00CD07ED"/>
    <w:rsid w:val="00CD5472"/>
    <w:rsid w:val="00CE02BA"/>
    <w:rsid w:val="00CE1EF9"/>
    <w:rsid w:val="00D01450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A5AB6"/>
    <w:rsid w:val="00DB44C8"/>
    <w:rsid w:val="00DB5B10"/>
    <w:rsid w:val="00DC3864"/>
    <w:rsid w:val="00DC7719"/>
    <w:rsid w:val="00DD4196"/>
    <w:rsid w:val="00DE4B1F"/>
    <w:rsid w:val="00DE7978"/>
    <w:rsid w:val="00DF423E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A0197"/>
    <w:rsid w:val="00EA4AFB"/>
    <w:rsid w:val="00EE2ED2"/>
    <w:rsid w:val="00F12413"/>
    <w:rsid w:val="00F21ED7"/>
    <w:rsid w:val="00F225E1"/>
    <w:rsid w:val="00F23FCE"/>
    <w:rsid w:val="00F3590D"/>
    <w:rsid w:val="00F50E31"/>
    <w:rsid w:val="00F61367"/>
    <w:rsid w:val="00F71302"/>
    <w:rsid w:val="00FB1F7A"/>
    <w:rsid w:val="00FB5A89"/>
    <w:rsid w:val="00FB5AEC"/>
    <w:rsid w:val="00FD00C5"/>
    <w:rsid w:val="00FD0EDA"/>
    <w:rsid w:val="00FE4762"/>
    <w:rsid w:val="00FE5AE2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  <w:style w:type="paragraph" w:styleId="a6">
    <w:name w:val="Normal (Web)"/>
    <w:basedOn w:val="a"/>
    <w:rsid w:val="005859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  <w:style w:type="paragraph" w:styleId="a6">
    <w:name w:val="Normal (Web)"/>
    <w:basedOn w:val="a"/>
    <w:rsid w:val="005859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Kazakov</cp:lastModifiedBy>
  <cp:revision>2</cp:revision>
  <cp:lastPrinted>2013-07-04T05:34:00Z</cp:lastPrinted>
  <dcterms:created xsi:type="dcterms:W3CDTF">2013-07-23T06:36:00Z</dcterms:created>
  <dcterms:modified xsi:type="dcterms:W3CDTF">2013-07-23T06:36:00Z</dcterms:modified>
</cp:coreProperties>
</file>