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C5" w:rsidRPr="00B6064D" w:rsidRDefault="003077C5">
      <w:pPr>
        <w:pStyle w:val="BodyText"/>
        <w:shd w:val="clear" w:color="auto" w:fill="auto"/>
        <w:ind w:right="200"/>
        <w:rPr>
          <w:b/>
          <w:sz w:val="22"/>
          <w:szCs w:val="22"/>
        </w:rPr>
      </w:pPr>
      <w:r w:rsidRPr="00B6064D">
        <w:rPr>
          <w:b/>
          <w:sz w:val="22"/>
          <w:szCs w:val="22"/>
        </w:rPr>
        <w:t>УТВЕРЖДЕНО</w:t>
      </w:r>
    </w:p>
    <w:p w:rsidR="003077C5" w:rsidRPr="00B6064D" w:rsidRDefault="003077C5" w:rsidP="00B6064D">
      <w:pPr>
        <w:pStyle w:val="BodyText"/>
        <w:shd w:val="clear" w:color="auto" w:fill="auto"/>
        <w:spacing w:after="3148"/>
        <w:ind w:left="5249" w:right="200"/>
        <w:rPr>
          <w:b/>
          <w:sz w:val="22"/>
          <w:szCs w:val="22"/>
        </w:rPr>
      </w:pPr>
      <w:r>
        <w:rPr>
          <w:b/>
          <w:sz w:val="22"/>
          <w:szCs w:val="22"/>
        </w:rPr>
        <w:t>Правлением</w:t>
      </w:r>
      <w:r w:rsidRPr="00B6064D">
        <w:rPr>
          <w:b/>
          <w:sz w:val="22"/>
          <w:szCs w:val="22"/>
        </w:rPr>
        <w:t xml:space="preserve"> СРО АС «ГП</w:t>
      </w:r>
      <w:r>
        <w:rPr>
          <w:b/>
          <w:sz w:val="22"/>
          <w:szCs w:val="22"/>
        </w:rPr>
        <w:t>А</w:t>
      </w:r>
      <w:r w:rsidRPr="00B6064D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» </w:t>
      </w:r>
      <w:r w:rsidRPr="00B6064D">
        <w:rPr>
          <w:b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321</w:t>
      </w:r>
      <w:r w:rsidRPr="00B6064D">
        <w:rPr>
          <w:b/>
          <w:sz w:val="22"/>
          <w:szCs w:val="22"/>
        </w:rPr>
        <w:t xml:space="preserve"> от 1</w:t>
      </w:r>
      <w:r>
        <w:rPr>
          <w:b/>
          <w:sz w:val="22"/>
          <w:szCs w:val="22"/>
        </w:rPr>
        <w:t>4</w:t>
      </w:r>
      <w:r w:rsidRPr="00B6064D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</w:t>
      </w:r>
      <w:r w:rsidRPr="00B6064D">
        <w:rPr>
          <w:b/>
          <w:sz w:val="22"/>
          <w:szCs w:val="22"/>
        </w:rPr>
        <w:t>.2017 г.</w:t>
      </w:r>
    </w:p>
    <w:p w:rsidR="003077C5" w:rsidRPr="00C014F9" w:rsidRDefault="003077C5">
      <w:pPr>
        <w:pStyle w:val="20"/>
        <w:keepNext/>
        <w:keepLines/>
        <w:shd w:val="clear" w:color="auto" w:fill="auto"/>
        <w:spacing w:before="0" w:after="760" w:line="440" w:lineRule="exact"/>
        <w:ind w:left="500"/>
        <w:rPr>
          <w:sz w:val="16"/>
          <w:szCs w:val="16"/>
        </w:rPr>
      </w:pPr>
      <w:bookmarkStart w:id="0" w:name="bookmark0"/>
    </w:p>
    <w:p w:rsidR="003077C5" w:rsidRDefault="003077C5">
      <w:pPr>
        <w:pStyle w:val="20"/>
        <w:keepNext/>
        <w:keepLines/>
        <w:shd w:val="clear" w:color="auto" w:fill="auto"/>
        <w:spacing w:before="0" w:after="760" w:line="440" w:lineRule="exact"/>
        <w:ind w:left="500"/>
      </w:pPr>
      <w:r>
        <w:t>П О Л О Ж Е Н И Е</w:t>
      </w:r>
      <w:bookmarkEnd w:id="0"/>
    </w:p>
    <w:p w:rsidR="003077C5" w:rsidRPr="000C237F" w:rsidRDefault="003077C5" w:rsidP="00B6064D">
      <w:pPr>
        <w:pStyle w:val="22"/>
        <w:shd w:val="clear" w:color="auto" w:fill="auto"/>
        <w:spacing w:before="0" w:after="390" w:line="240" w:lineRule="auto"/>
      </w:pPr>
      <w:r>
        <w:t>об организации профессионального обучения, аттестации специалистов (работников) юридических лиц и индивидуальных предпринимателей - членов Саморегулируемой организации Ассоциация                                      «Гильдия проектировщиков Астраханской области»</w:t>
      </w:r>
    </w:p>
    <w:p w:rsidR="003077C5" w:rsidRPr="000C237F" w:rsidRDefault="003077C5" w:rsidP="00B6064D">
      <w:pPr>
        <w:pStyle w:val="22"/>
        <w:shd w:val="clear" w:color="auto" w:fill="auto"/>
        <w:spacing w:before="0" w:after="390" w:line="240" w:lineRule="auto"/>
      </w:pPr>
      <w:r>
        <w:t>СРО-П-094-21122009</w:t>
      </w: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  <w:rPr>
          <w:sz w:val="16"/>
          <w:szCs w:val="16"/>
        </w:rPr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  <w:rPr>
          <w:sz w:val="16"/>
          <w:szCs w:val="16"/>
        </w:rPr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  <w:rPr>
          <w:sz w:val="16"/>
          <w:szCs w:val="16"/>
        </w:rPr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  <w:rPr>
          <w:sz w:val="16"/>
          <w:szCs w:val="16"/>
        </w:rPr>
      </w:pPr>
    </w:p>
    <w:p w:rsidR="003077C5" w:rsidRPr="00C014F9" w:rsidRDefault="003077C5">
      <w:pPr>
        <w:pStyle w:val="BodyText"/>
        <w:shd w:val="clear" w:color="auto" w:fill="auto"/>
        <w:spacing w:line="312" w:lineRule="exact"/>
        <w:jc w:val="center"/>
        <w:rPr>
          <w:sz w:val="16"/>
          <w:szCs w:val="16"/>
        </w:rPr>
      </w:pPr>
    </w:p>
    <w:p w:rsidR="003077C5" w:rsidRDefault="003077C5">
      <w:pPr>
        <w:pStyle w:val="BodyText"/>
        <w:shd w:val="clear" w:color="auto" w:fill="auto"/>
        <w:spacing w:line="312" w:lineRule="exact"/>
        <w:jc w:val="center"/>
      </w:pPr>
    </w:p>
    <w:p w:rsidR="003077C5" w:rsidRDefault="003077C5">
      <w:pPr>
        <w:pStyle w:val="BodyText"/>
        <w:shd w:val="clear" w:color="auto" w:fill="auto"/>
        <w:spacing w:line="312" w:lineRule="exact"/>
        <w:jc w:val="center"/>
      </w:pPr>
      <w:r>
        <w:t>г. Астрахань</w:t>
      </w:r>
    </w:p>
    <w:p w:rsidR="003077C5" w:rsidRDefault="003077C5">
      <w:pPr>
        <w:pStyle w:val="BodyText"/>
        <w:shd w:val="clear" w:color="auto" w:fill="auto"/>
        <w:spacing w:line="312" w:lineRule="exact"/>
        <w:jc w:val="center"/>
        <w:sectPr w:rsidR="003077C5">
          <w:footerReference w:type="default" r:id="rId7"/>
          <w:type w:val="continuous"/>
          <w:pgSz w:w="11909" w:h="16838"/>
          <w:pgMar w:top="656" w:right="1399" w:bottom="1414" w:left="1423" w:header="0" w:footer="3" w:gutter="0"/>
          <w:cols w:space="720"/>
          <w:noEndnote/>
          <w:docGrid w:linePitch="360"/>
        </w:sectPr>
      </w:pPr>
      <w:r>
        <w:t xml:space="preserve"> 2017 г.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Настоящее Положение об организации профессионального обучения, аттестации специалистов (работников) юридических лиц и Индивидуальных предпринимателей - членов Саморегулируемой организации Ассоциация «Гильдия проектировщиков Астраханской области» (далее - Ассоциация) разработано в соответствии с Градостроительным кодексом РФ, Трудовым кодексом РФ от 21.12.2001 г. № 197-ФЗ, а также с учетом Постановления ГКНТ СССР и Госкомтруда СССР от 05.10.73 г. № 470/267 «Положение о порядке проведения аттестации руководящих, инженерно-технических работников и других специалистов предприятий и организаций промышленности строительства, сельского хозяйства, транспорта и связи» (применяется в том случае, если не противоречит действующему Трудовому кодексу РФ), а также в соответствии с Федеральными законами: от 12.01.1996 г. № 7-ФЗ, от 01.12.2007г. № 315-ФЗ, от 30.12.2009 г. № 384-ФЗ, от 07.06.2013 г. № 113-ФЗ, от 24.11.2014 г. № 359-ФЗ, от 03.07.2016 г. № 238-ФЗ, от 03.07.2016 г. № 372-ФЗ, Постановлением Правительства РФ от 16.02.2008 г. № 87, Уставом Ассоциации, внутренними документами Ассоциации, Квалификационными стандартами Ассоциации и стандартами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- Национальное объединение), а также иными действующими нормативно-правовыми актами РФ в области архитектурно-строительного проектирования.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Настоящее Положение определяет общие положения о порядке организации профессионального обучения, аттестации специалистов (работников) юридических лиц и Индивидуальных предпринимателей - членов Ассоциации в рамках действующего Законодательства РФ в целях реализации уставных задач Ассоциации, определяет права и обязанности специалистов (работников) членов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shd w:val="clear" w:color="auto" w:fill="auto"/>
        <w:spacing w:after="370" w:line="317" w:lineRule="exact"/>
        <w:ind w:left="20" w:right="20" w:firstLine="720"/>
        <w:jc w:val="both"/>
      </w:pPr>
      <w:r>
        <w:t xml:space="preserve">Настоящее Положение устанавливает нормы и сроки деятельности Ассоциации и членов </w:t>
      </w:r>
      <w:r w:rsidRPr="00F91048">
        <w:t xml:space="preserve"> </w:t>
      </w:r>
      <w:r>
        <w:t>Ассоциации, связанные с переходным периодом, которые изложены в разделе 8 - «Нормы, установленные переходным периодом до 01.07.2017 г. (в ред. Федерального закона РФ от 03.07.2016 № 372- ФЗ)».</w:t>
      </w:r>
    </w:p>
    <w:p w:rsidR="003077C5" w:rsidRDefault="003077C5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4474"/>
        </w:tabs>
        <w:spacing w:before="0" w:after="284" w:line="230" w:lineRule="exact"/>
        <w:ind w:left="4200"/>
      </w:pPr>
      <w:bookmarkStart w:id="1" w:name="bookmark1"/>
      <w:r>
        <w:t>Общие положения</w:t>
      </w:r>
      <w:bookmarkEnd w:id="1"/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38"/>
        </w:tabs>
        <w:spacing w:line="317" w:lineRule="exact"/>
        <w:ind w:left="20" w:right="20" w:firstLine="720"/>
        <w:jc w:val="both"/>
      </w:pPr>
      <w:r>
        <w:t xml:space="preserve">Положение об организации профессионального обучения, аттестации специалистов (работников) юридических лиц и Индивидуальных предпринимателей - членов Ассоциации (далее - Положение) устанавливает требования к кадровому составу юридических лиц и Индивидуальных предпринимателей - членов 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38"/>
        </w:tabs>
        <w:spacing w:line="317" w:lineRule="exact"/>
        <w:ind w:left="20" w:firstLine="720"/>
        <w:jc w:val="both"/>
      </w:pPr>
      <w:r>
        <w:t>Настоящим Положением руководствуются в работе: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2"/>
        </w:tabs>
        <w:spacing w:line="317" w:lineRule="exact"/>
        <w:ind w:left="20" w:firstLine="720"/>
        <w:jc w:val="both"/>
      </w:pPr>
      <w:r>
        <w:t>Правление Ассоциации;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2"/>
        </w:tabs>
        <w:spacing w:line="317" w:lineRule="exact"/>
        <w:ind w:left="20" w:firstLine="720"/>
        <w:jc w:val="both"/>
      </w:pPr>
      <w:r>
        <w:t>Контрольная комиссия</w:t>
      </w:r>
      <w:r w:rsidRPr="00F91048">
        <w:t xml:space="preserve"> </w:t>
      </w:r>
      <w:r>
        <w:t>Ассоциации;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2"/>
        </w:tabs>
        <w:spacing w:line="317" w:lineRule="exact"/>
        <w:ind w:left="20" w:firstLine="720"/>
        <w:jc w:val="both"/>
      </w:pPr>
      <w:r>
        <w:t>Дисциплинарная комиссия Ассоциации;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2"/>
        </w:tabs>
        <w:spacing w:line="317" w:lineRule="exact"/>
        <w:ind w:left="20" w:firstLine="720"/>
        <w:jc w:val="both"/>
      </w:pPr>
      <w:r>
        <w:t xml:space="preserve">Комиссия по стандартизации </w:t>
      </w:r>
      <w:r w:rsidRPr="00F91048">
        <w:t xml:space="preserve"> </w:t>
      </w:r>
      <w:r>
        <w:t>Ассоциации;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2"/>
        </w:tabs>
        <w:spacing w:line="317" w:lineRule="exact"/>
        <w:ind w:left="20" w:firstLine="720"/>
        <w:jc w:val="both"/>
      </w:pPr>
      <w:r>
        <w:t>Исполнительная дирекция</w:t>
      </w:r>
      <w:r w:rsidRPr="00F91048">
        <w:t xml:space="preserve"> </w:t>
      </w:r>
      <w:r>
        <w:t>Ассоциации;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2"/>
        </w:tabs>
        <w:spacing w:line="317" w:lineRule="exact"/>
        <w:ind w:left="20" w:firstLine="720"/>
        <w:jc w:val="both"/>
      </w:pPr>
      <w:r>
        <w:t>руководители юридических лиц и Индивидуальные предприниматели - члены Ассоциации;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2"/>
        </w:tabs>
        <w:spacing w:line="317" w:lineRule="exact"/>
        <w:ind w:left="20" w:firstLine="720"/>
        <w:jc w:val="both"/>
      </w:pPr>
      <w:r>
        <w:t>физические лица - специалисты (работники) членов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38"/>
        </w:tabs>
        <w:spacing w:line="317" w:lineRule="exact"/>
        <w:ind w:left="20" w:right="20" w:firstLine="720"/>
        <w:jc w:val="both"/>
      </w:pPr>
      <w:r>
        <w:t>Положение устанавливает порядок организации профессионального обучения и условия проведения аттестации специалистов (работников) членов 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36"/>
        </w:tabs>
        <w:spacing w:line="317" w:lineRule="exact"/>
        <w:ind w:left="20" w:right="20" w:firstLine="740"/>
        <w:jc w:val="both"/>
      </w:pPr>
      <w:r>
        <w:t>Требования к повышению квалификации руководителей юридических лиц, Индивидуальных предпринимателей, специалистов по организации архитектурно</w:t>
      </w:r>
      <w:r>
        <w:softHyphen/>
        <w:t>-строительного проектирования (главных инженеров проекта, главных архитекторов проекта), специалистов (работников) членов Ассоциации обязательны для исполнения членами Ассоциации, создают условия для повышения уровня квалификации специалистов (работников), а также повышения качества выполняемых ими проектных работ.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36"/>
        </w:tabs>
        <w:spacing w:after="370" w:line="317" w:lineRule="exact"/>
        <w:ind w:left="20" w:right="20" w:firstLine="740"/>
        <w:jc w:val="both"/>
      </w:pPr>
      <w:r>
        <w:t>Аттестация специалистов (работников) членов Ассоциации позволяет оценить профессиональный уровень, эффективность работы специалистов (главных инженеров проекта, главных архитекторов проекта) и работников, оптимизировать их трудовой процесс, создавая дополнительные стимулы для повышения квалификации, при этом дает легальную возможность руководителям принять решение о расторжении трудового договора с работниками и специалистами, деятельность которых не соответствует предъявляемым требованиям к выполнению работ по подготовке проектной документации.</w:t>
      </w:r>
    </w:p>
    <w:p w:rsidR="003077C5" w:rsidRDefault="003077C5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1336"/>
        </w:tabs>
        <w:spacing w:before="0" w:after="60" w:line="230" w:lineRule="exact"/>
        <w:ind w:left="1080"/>
      </w:pPr>
      <w:bookmarkStart w:id="2" w:name="bookmark2"/>
      <w:r>
        <w:t>Основные принципы и порядок организации профессионального обучения</w:t>
      </w:r>
      <w:bookmarkEnd w:id="2"/>
    </w:p>
    <w:p w:rsidR="003077C5" w:rsidRDefault="003077C5">
      <w:pPr>
        <w:pStyle w:val="80"/>
        <w:keepNext/>
        <w:keepLines/>
        <w:shd w:val="clear" w:color="auto" w:fill="auto"/>
        <w:spacing w:before="0" w:after="323" w:line="230" w:lineRule="exact"/>
        <w:jc w:val="center"/>
      </w:pPr>
      <w:bookmarkStart w:id="3" w:name="bookmark3"/>
      <w:r>
        <w:t>и проведения аттестации</w:t>
      </w:r>
      <w:bookmarkEnd w:id="3"/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38"/>
          <w:tab w:val="center" w:pos="3084"/>
          <w:tab w:val="left" w:pos="4047"/>
          <w:tab w:val="left" w:pos="4471"/>
          <w:tab w:val="right" w:pos="8623"/>
          <w:tab w:val="right" w:pos="9948"/>
        </w:tabs>
        <w:spacing w:line="274" w:lineRule="exact"/>
        <w:ind w:left="20" w:right="20" w:firstLine="540"/>
        <w:jc w:val="both"/>
      </w:pPr>
      <w:r>
        <w:t xml:space="preserve">Повышение квалификации руководителей юридических лиц, Индивидуальных предпринимателей, специалистов по организации архитектурно-строительного проектирования (главных инженеров проекта, главных архитекторов проекта), специалистов (работников) членов </w:t>
      </w:r>
      <w:r w:rsidRPr="00F91048">
        <w:t xml:space="preserve"> </w:t>
      </w:r>
      <w:r>
        <w:t xml:space="preserve">Ассоциации осуществляется не реже 1 раза в пять лет, в соответствии с документами </w:t>
      </w:r>
      <w:r w:rsidRPr="00F91048">
        <w:t xml:space="preserve"> </w:t>
      </w:r>
      <w:r>
        <w:t>Ассоциации - «Стандарт «Требования к членам СРО АС «ГПАО» (руководителям юридических лиц, индивидуальным</w:t>
      </w:r>
      <w:r>
        <w:tab/>
        <w:t>предпринимателям</w:t>
      </w:r>
      <w:r>
        <w:tab/>
        <w:t>и</w:t>
      </w:r>
      <w:r>
        <w:tab/>
        <w:t>их  специалистам),</w:t>
      </w:r>
      <w:r>
        <w:tab/>
        <w:t>осуществляющим</w:t>
      </w:r>
      <w:r>
        <w:tab/>
        <w:t>подготовку</w:t>
      </w:r>
    </w:p>
    <w:p w:rsidR="003077C5" w:rsidRDefault="003077C5" w:rsidP="00627939">
      <w:pPr>
        <w:pStyle w:val="BodyText"/>
        <w:shd w:val="clear" w:color="auto" w:fill="auto"/>
        <w:tabs>
          <w:tab w:val="center" w:pos="3084"/>
          <w:tab w:val="left" w:pos="4047"/>
          <w:tab w:val="left" w:pos="4471"/>
          <w:tab w:val="right" w:pos="8623"/>
          <w:tab w:val="right" w:pos="9948"/>
        </w:tabs>
        <w:spacing w:line="274" w:lineRule="exact"/>
        <w:ind w:left="20" w:right="20"/>
        <w:jc w:val="both"/>
      </w:pPr>
      <w:r>
        <w:t>проектной документации на объекты капитального строительства за исключением особо опасных, технически сложных и уникальных объектов» (СТО СРО АС «ГПАО» 4.0 - 2017) и «Стандарт «Требования к членам СРО АС «ГПАО» (руководителям юридических лиц, индивидуальным  предпринимателям и</w:t>
      </w:r>
      <w:r>
        <w:tab/>
        <w:t xml:space="preserve">  их специалистам),  осуществляющим  </w:t>
      </w:r>
      <w:r>
        <w:tab/>
        <w:t>подготовку  проектной документации особо опасных, технически сложных и уникальных объектов капитального строительства» (СТО СРО АС «ГПАО» 4.1 - 2017)».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36"/>
        </w:tabs>
        <w:spacing w:line="317" w:lineRule="exact"/>
        <w:ind w:left="20" w:right="20" w:firstLine="740"/>
        <w:jc w:val="both"/>
      </w:pPr>
      <w:r>
        <w:t>В случае необходимости, руководители юридических лиц, Индивидуальные предприниматели, специалисты по организации архитектурно-строительного проектирования (главные инженеры проекта, главные архитекторы проекта), специалисты (работники) членов Ассоциации должны проходить профессиональную переподготовку.</w:t>
      </w:r>
    </w:p>
    <w:p w:rsidR="003077C5" w:rsidRDefault="003077C5" w:rsidP="00A71441">
      <w:pPr>
        <w:pStyle w:val="BodyText"/>
        <w:numPr>
          <w:ilvl w:val="1"/>
          <w:numId w:val="1"/>
        </w:numPr>
        <w:shd w:val="clear" w:color="auto" w:fill="auto"/>
        <w:tabs>
          <w:tab w:val="left" w:pos="1336"/>
        </w:tabs>
        <w:spacing w:line="317" w:lineRule="exact"/>
        <w:ind w:left="20" w:firstLine="740"/>
        <w:jc w:val="both"/>
      </w:pPr>
      <w:r>
        <w:t xml:space="preserve">В случае необходимости, руководители юридических лиц, Индивидуальные предприниматели, специалисты по организации архитектурно-строительного проектирования (главные инженеры проекта, главные архитекторы проекта), специалисты (работники) членов </w:t>
      </w:r>
      <w:r w:rsidRPr="00F91048">
        <w:t xml:space="preserve"> </w:t>
      </w:r>
      <w:r>
        <w:t>Ассоциации должны проходить подготовку по учебным программам, разработанным с учетом типовых программ, утверждаемых Федеральной службой по экологическому, технологическому и атомному  надзору  и  аттестацию   по</w:t>
      </w:r>
      <w:r>
        <w:tab/>
        <w:t>правилам,  устанавливаемым  Федеральной  службой  по</w:t>
      </w:r>
    </w:p>
    <w:p w:rsidR="003077C5" w:rsidRDefault="003077C5" w:rsidP="00A71441">
      <w:pPr>
        <w:pStyle w:val="BodyText"/>
        <w:shd w:val="clear" w:color="auto" w:fill="auto"/>
        <w:tabs>
          <w:tab w:val="center" w:pos="3084"/>
          <w:tab w:val="left" w:pos="4047"/>
          <w:tab w:val="left" w:pos="4471"/>
          <w:tab w:val="right" w:pos="8623"/>
          <w:tab w:val="right" w:pos="9948"/>
        </w:tabs>
        <w:spacing w:line="317" w:lineRule="exact"/>
        <w:ind w:left="20"/>
        <w:jc w:val="both"/>
      </w:pPr>
      <w:r>
        <w:t>экологическому,</w:t>
      </w:r>
      <w:r>
        <w:tab/>
        <w:t>технологическому</w:t>
      </w:r>
      <w:r>
        <w:tab/>
        <w:t xml:space="preserve">  и</w:t>
      </w:r>
      <w:r>
        <w:tab/>
        <w:t xml:space="preserve">атомному    надзору   при  подготовке   </w:t>
      </w:r>
      <w:r>
        <w:tab/>
        <w:t>проектной</w:t>
      </w:r>
    </w:p>
    <w:p w:rsidR="003077C5" w:rsidRDefault="003077C5" w:rsidP="00A71441">
      <w:pPr>
        <w:pStyle w:val="BodyText"/>
        <w:shd w:val="clear" w:color="auto" w:fill="auto"/>
        <w:spacing w:line="317" w:lineRule="exact"/>
        <w:ind w:left="20" w:right="20"/>
        <w:jc w:val="both"/>
      </w:pPr>
      <w:r>
        <w:t>документации на особо опасные, технически сложные и уникальные объекты капитального строительства (кроме объектов использования атомной энергии) с учетом организационной структуры, установленных должностных инструкций, функциональных обязанностей специалистов (работников) в сложившейся системе внутреннего документооборота и иных особенностей деятельности членов Ассоциации.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540"/>
        <w:jc w:val="both"/>
      </w:pPr>
      <w:r>
        <w:t>Порядок организации системы аттестации специалистов (работников) членов Ассоциации, подлежащих аттестации по правилам, устанавливаемым Федеральной службой по экологическому, технологическому и атомному надзору изложен в документе Ассоциации - Стандарт «Порядок организации Системы аттестации специалистов членов СРО АС «ГПАО», должности которых подлежат аттестации по правилам, устанавливаемым Федеральной службой по экологическому, технологическому и атомному надзору» (СТО СРО АС «ГПАО» 4.2 - 2017).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61"/>
        </w:tabs>
        <w:spacing w:line="317" w:lineRule="exact"/>
        <w:ind w:left="20" w:right="20" w:firstLine="720"/>
        <w:jc w:val="both"/>
      </w:pPr>
      <w:r>
        <w:t>Руководители юридических лиц, Индивидуальные предприниматели, специалисты по организации архитектурно-строительного проектирования (главные инженеры проекта, главные архитекторы проекта), специалисты (работники) членов Ассоциации, в случае необходимости, сдают профессиональный экзамен для проведения независимой оценки квалификации в центре оценки квалификации в порядке, установленном Правительством РФ.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Профессиональный экзамен проводится по инициативе соискателя, иных физических и/или юридических лиц, либо по направлению работодателя (члена Ассоциации) за счет средств работодателя в порядке, установленном трудовым законодательством РФ.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88"/>
        </w:tabs>
        <w:spacing w:after="370" w:line="317" w:lineRule="exact"/>
        <w:ind w:left="20" w:right="20" w:firstLine="720"/>
        <w:jc w:val="both"/>
      </w:pPr>
      <w:r>
        <w:t>Аттестация специалистов (работников) членов Ассоциации - это проверка их профессиональных знаний, деловых качеств, которая проводится с целью определения уровня квалификации работника или специалиста на соответствие занимаемой им должности и повышения качества выполняемых им проектных работ, а также защиты прав и интересов потребителей проектной продукции, повышение персональной ответственности специалиста- проектировщика за выполненные им проектные работы, соблюдение требований экологической безопасности и охраны труда,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РФ, вследствие недостатков работ, которые оказывают влияние на безопасность объектов капитального строительства.</w:t>
      </w:r>
    </w:p>
    <w:p w:rsidR="003077C5" w:rsidRDefault="003077C5" w:rsidP="006C49FE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289" w:line="230" w:lineRule="exact"/>
        <w:ind w:left="543"/>
        <w:jc w:val="center"/>
      </w:pPr>
      <w:bookmarkStart w:id="4" w:name="bookmark4"/>
      <w:r>
        <w:t>Перечень специалистов (работников) членов Ассоциации, подлежащих аттестации</w:t>
      </w:r>
      <w:bookmarkEnd w:id="4"/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61"/>
        </w:tabs>
        <w:spacing w:line="317" w:lineRule="exact"/>
        <w:ind w:left="20" w:right="20" w:firstLine="720"/>
        <w:jc w:val="both"/>
      </w:pPr>
      <w:r>
        <w:t>Перечень специалистов (работников) членов Ассоциации, подлежащих аттестации, осуществляющих функции (занимающих должности):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317" w:lineRule="exact"/>
        <w:ind w:left="20" w:firstLine="720"/>
        <w:jc w:val="both"/>
      </w:pPr>
      <w:r>
        <w:t>директор (ген. директор, управляющий и т.п.);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317" w:lineRule="exact"/>
        <w:ind w:left="20" w:firstLine="720"/>
        <w:jc w:val="both"/>
      </w:pPr>
      <w:r>
        <w:t>главный инженер организации, ИП (главный архитектор, главный конструктор и т.п.);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317" w:lineRule="exact"/>
        <w:ind w:left="20" w:firstLine="720"/>
        <w:jc w:val="both"/>
      </w:pPr>
      <w:r>
        <w:t>заместитель директора;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317" w:lineRule="exact"/>
        <w:ind w:left="20" w:firstLine="720"/>
        <w:jc w:val="both"/>
      </w:pPr>
      <w:r>
        <w:t>главный архитектор проекта;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274" w:lineRule="exact"/>
        <w:ind w:left="20" w:firstLine="720"/>
        <w:jc w:val="both"/>
      </w:pPr>
      <w:r>
        <w:t>главный инженер проекта;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274" w:lineRule="exact"/>
        <w:ind w:left="20" w:firstLine="720"/>
        <w:jc w:val="both"/>
      </w:pPr>
      <w:r>
        <w:t>главный конструктор;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274" w:lineRule="exact"/>
        <w:ind w:left="20" w:firstLine="720"/>
        <w:jc w:val="both"/>
      </w:pPr>
      <w:r>
        <w:t>инженер-проектировщик;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1"/>
        </w:tabs>
        <w:spacing w:line="317" w:lineRule="exact"/>
        <w:ind w:left="20" w:firstLine="720"/>
        <w:jc w:val="both"/>
      </w:pPr>
      <w:r>
        <w:t>архитектор,</w:t>
      </w:r>
    </w:p>
    <w:p w:rsidR="003077C5" w:rsidRDefault="003077C5">
      <w:pPr>
        <w:pStyle w:val="BodyText"/>
        <w:shd w:val="clear" w:color="auto" w:fill="auto"/>
        <w:spacing w:line="317" w:lineRule="exact"/>
        <w:ind w:left="20"/>
        <w:jc w:val="both"/>
      </w:pPr>
      <w:r>
        <w:t>и другие специалисты (работники), предусмотренные штатным расписанием членов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88"/>
        </w:tabs>
        <w:spacing w:line="317" w:lineRule="exact"/>
        <w:ind w:left="20" w:right="20" w:firstLine="720"/>
        <w:jc w:val="both"/>
      </w:pPr>
      <w:r>
        <w:t>Квалификационные требования к руководителям юридических лиц, Индивидуальным предпринимателям, специалистам по организации архитектурно</w:t>
      </w:r>
      <w:r>
        <w:softHyphen/>
        <w:t>-строительного проектирования (главным инженерам проекта, главным архитекторам проекта), специалистам (работникам) членов Ассоциации изложены в документах Ассоциации - Квалификационные стандарты  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4"/>
        </w:tabs>
        <w:spacing w:line="317" w:lineRule="exact"/>
        <w:ind w:left="20" w:right="20" w:firstLine="720"/>
        <w:jc w:val="both"/>
      </w:pPr>
      <w:r>
        <w:t>Периодичность и время проведения аттестации специалистов (работников) устанавливается членами Ассоциации самостоятельно, ориентируясь на штатную численность аттестуемых специалистов (работников), и другие факторы, но не реже одно раза в пять лет.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4"/>
        </w:tabs>
        <w:spacing w:after="896" w:line="317" w:lineRule="exact"/>
        <w:ind w:left="20" w:right="20" w:firstLine="720"/>
        <w:jc w:val="both"/>
      </w:pPr>
      <w:r>
        <w:t>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и т.п.).</w:t>
      </w:r>
    </w:p>
    <w:p w:rsidR="003077C5" w:rsidRDefault="003077C5" w:rsidP="00196C15">
      <w:pPr>
        <w:pStyle w:val="80"/>
        <w:keepNext/>
        <w:keepLines/>
        <w:numPr>
          <w:ilvl w:val="0"/>
          <w:numId w:val="1"/>
        </w:numPr>
        <w:shd w:val="clear" w:color="auto" w:fill="auto"/>
        <w:spacing w:before="0" w:after="240" w:line="322" w:lineRule="exact"/>
        <w:ind w:left="1448" w:right="1611"/>
        <w:jc w:val="center"/>
      </w:pPr>
      <w:bookmarkStart w:id="5" w:name="bookmark5"/>
      <w:r>
        <w:t>Документы для проведения аттестации специалистов (работников) членов</w:t>
      </w:r>
      <w:bookmarkEnd w:id="5"/>
      <w:r w:rsidRPr="00F91048">
        <w:t xml:space="preserve"> </w:t>
      </w:r>
      <w:r>
        <w:t>Ассоциации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4"/>
        </w:tabs>
        <w:spacing w:line="322" w:lineRule="exact"/>
        <w:ind w:left="20" w:right="20" w:firstLine="720"/>
        <w:jc w:val="both"/>
      </w:pPr>
      <w:r>
        <w:t>Для аттестации специалистов (работников) члены Ассоциации должны разработать и утвердить следующие документы: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Положение об аттестации в организации (утверждается руководителем организации, ИП);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Приказ о проведении аттестации (издается руководителем организации, ИП);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right="20" w:firstLine="720"/>
        <w:jc w:val="both"/>
      </w:pPr>
      <w:r>
        <w:t>Приказ об утверждении состава аттестационной комиссии (издается руководителем организации, ИП)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Подготовить справку-представление на аттестуемого специалиста (работника).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firstLine="720"/>
        <w:jc w:val="both"/>
      </w:pPr>
      <w:r>
        <w:t>и т.п.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Специалистов (работников) члена Ассоциации, подлежащих аттестации, необходимо заранее за 30 дней проинформировать о дате, времени, месте и форме проведения аттестации (в соответствии с Приказом).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firstLine="720"/>
        <w:jc w:val="both"/>
      </w:pPr>
      <w:r>
        <w:t>Провести аттестацию.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firstLine="720"/>
        <w:jc w:val="both"/>
      </w:pPr>
      <w:r>
        <w:t>Оформить протокол заседания аттестационной комиссии.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firstLine="720"/>
        <w:jc w:val="both"/>
      </w:pPr>
      <w:r>
        <w:t>Оформить решение, принятое аттестационной комиссией по результатам аттестации.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Направить в Ассоциацию протокол заседания аттестационной комиссии, решение аттестационной комиссии и справку-представление аттестуемого специалиста (работника).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Получить в</w:t>
      </w:r>
      <w:r w:rsidRPr="00F91048">
        <w:t xml:space="preserve"> </w:t>
      </w:r>
      <w:r>
        <w:t>Ассоциации Аттестат на аттестуемого специалиста (работника) в порядке и сроки, установленные настоящим Положением.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4"/>
        </w:tabs>
        <w:spacing w:line="317" w:lineRule="exact"/>
        <w:ind w:left="20" w:firstLine="720"/>
        <w:jc w:val="both"/>
      </w:pPr>
      <w:r>
        <w:t>Положение об аттестации специалистов (работников) членов Ассоциации включает: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стандартные требования к квалификации специалистов (работников);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список должностей специалистов (работников), которые подлежат аттестации;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регламент проведения плановых и внеплановых аттестаций;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принцип формирования и состав аттестационной комиссии;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методология процедуры аттестации;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оформление результатов аттестации.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 xml:space="preserve">Всех специалистов (работников) членов Ассоциации, в том числе и вновь принимаемых на работу, необходимо ознакомить (под роспись) с Положением об аттестации специалистов (работников) члена 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4"/>
        </w:tabs>
        <w:spacing w:line="317" w:lineRule="exact"/>
        <w:ind w:left="20" w:right="20" w:firstLine="720"/>
        <w:jc w:val="both"/>
      </w:pPr>
      <w:r>
        <w:t>В приказе о проведении аттестации специалистов (работников) членов</w:t>
      </w:r>
      <w:r w:rsidRPr="00F91048">
        <w:t xml:space="preserve"> </w:t>
      </w:r>
      <w:r>
        <w:t>Ассоциации указываются: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сроки, место и форма проведения аттестации специалистов (работников);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список специалистов (работников), подлежащих аттестации;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83"/>
        </w:tabs>
        <w:spacing w:line="317" w:lineRule="exact"/>
        <w:ind w:left="20" w:firstLine="720"/>
        <w:jc w:val="both"/>
      </w:pPr>
      <w:r>
        <w:t>состав аттестационной комиссии;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firstLine="720"/>
        <w:jc w:val="both"/>
      </w:pPr>
      <w:r>
        <w:t>основания проведения аттестации (если аттестация внеплановая);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firstLine="720"/>
        <w:jc w:val="both"/>
      </w:pPr>
      <w:r>
        <w:t>регламент оформления результатов аттестации.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В приказе указываются должности специалистов (работников), а также сроки подготовки материалов и документов, необходимых для аттестации. Устанавливается порядок подготовки и передачи их в аттестационную комиссию, в том числе: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firstLine="720"/>
        <w:jc w:val="both"/>
      </w:pPr>
      <w:r>
        <w:t xml:space="preserve">должностные инструкции; 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firstLine="720"/>
        <w:jc w:val="both"/>
      </w:pPr>
      <w:r>
        <w:t>удостоверения о повышении квалификации (сроки их действия);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right="20" w:firstLine="720"/>
        <w:jc w:val="both"/>
      </w:pPr>
      <w:r>
        <w:t>отзывы руководителей (клиентов, коллег и др.) о работе аттестуемых специалистов (работников),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right="20" w:firstLine="720"/>
        <w:jc w:val="both"/>
      </w:pPr>
      <w:r>
        <w:t>свидетельства и иные документы, подтверждающие квалификацию специалистов (работников).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02"/>
        </w:tabs>
        <w:spacing w:line="317" w:lineRule="exact"/>
        <w:ind w:left="20" w:right="20" w:firstLine="720"/>
        <w:jc w:val="both"/>
      </w:pPr>
      <w:r>
        <w:t>Приказ об утверждении состава аттестационной комиссии утверждается руководителем юр. лица (ИП).</w:t>
      </w:r>
    </w:p>
    <w:p w:rsidR="003077C5" w:rsidRDefault="003077C5">
      <w:pPr>
        <w:pStyle w:val="BodyText"/>
        <w:shd w:val="clear" w:color="auto" w:fill="auto"/>
        <w:spacing w:after="310" w:line="317" w:lineRule="exact"/>
        <w:ind w:left="20" w:right="20" w:firstLine="720"/>
        <w:jc w:val="both"/>
      </w:pPr>
      <w:r>
        <w:t>В состав аттестационной комиссии могут быть включены руководители юр. лиц (ИП) и/или специалисты (работники) членов Ассоциации, другие высококвалифицированные специалисты (по договору), а также представители Ассоциации (в случае необходимости).</w:t>
      </w:r>
    </w:p>
    <w:p w:rsidR="003077C5" w:rsidRDefault="003077C5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3575"/>
        </w:tabs>
        <w:spacing w:before="0" w:after="284" w:line="230" w:lineRule="exact"/>
        <w:ind w:left="3340"/>
      </w:pPr>
      <w:bookmarkStart w:id="6" w:name="bookmark6"/>
      <w:r>
        <w:t>Регламент проведения аттестации</w:t>
      </w:r>
      <w:bookmarkEnd w:id="6"/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Ответственность за своевременное проведение аттестации специалистов (работников) несет член 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02"/>
        </w:tabs>
        <w:spacing w:line="317" w:lineRule="exact"/>
        <w:ind w:left="20" w:right="20" w:firstLine="720"/>
        <w:jc w:val="both"/>
      </w:pPr>
      <w:r>
        <w:t xml:space="preserve">Работа по подготовке и проведению аттестации специалистов (работников) осуществляется кадровой службой члена 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84"/>
        </w:tabs>
        <w:spacing w:line="317" w:lineRule="exact"/>
        <w:ind w:left="20" w:right="20" w:firstLine="720"/>
        <w:jc w:val="both"/>
      </w:pPr>
      <w:r>
        <w:t>Решение о проведении аттестации специалистов (работников) и ее сроках доводится до сведения специалистов (работников) в устной или письменной форме не менее, чем за один месяц до ее начала. Специалист (работник) должен быть ознакомлен с представленным на него отзывом (характеристикой) не менее, чем за 5 (пять) рабочих дней.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84"/>
        </w:tabs>
        <w:spacing w:line="317" w:lineRule="exact"/>
        <w:ind w:left="20" w:firstLine="720"/>
        <w:jc w:val="both"/>
      </w:pPr>
      <w:r>
        <w:t xml:space="preserve">Аттестация проводится комиссионно, на основании Приказа члена </w:t>
      </w:r>
      <w:r w:rsidRPr="00F91048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84"/>
        </w:tabs>
        <w:spacing w:line="317" w:lineRule="exact"/>
        <w:ind w:left="20" w:right="20" w:firstLine="720"/>
        <w:jc w:val="both"/>
      </w:pPr>
      <w:r>
        <w:t xml:space="preserve">Аттестационная комиссия проверяет представленные документы, знания и навыки специалистов (работников), при этом оценивается компетенция аттестуемого в объеме, соответствующем занимаемой им должности и выполняемым работам, при этом также учитываются квалификационные требования к специалистам (работникам) различных категорий, осуществляющим подготовку проектной документации в отношении специальных знаний, а также знаний законодательных и иных нормативно-правовых актов, положений, инструкций и др. документов, методов и средств,  которые специалисты (работники) и работники должны применять при выполнении ими должностных обязанностей, предусмотренных должностными инструкциями и внутренними документами, разработанными и утвержденными членами Ассоциации, а также внутренними документами и Квалификационными стандартами Ассоциации, Стандартами Национального объединения и иными документами, регламентирующими деятельность </w:t>
      </w:r>
      <w:r w:rsidRPr="00F91048">
        <w:t xml:space="preserve"> </w:t>
      </w:r>
      <w:r>
        <w:t>Ассоциации и членов 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02"/>
        </w:tabs>
        <w:spacing w:line="317" w:lineRule="exact"/>
        <w:ind w:left="20" w:right="20" w:firstLine="720"/>
        <w:jc w:val="both"/>
      </w:pPr>
      <w:r>
        <w:t>Заседание аттестационной комиссии и принятые ею решения фиксируются в протоколе, который ведется секретарем аттестационной комиссии. Форма протокола (Приложение № 1 - рекомендуемое).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firstLine="720"/>
        <w:jc w:val="both"/>
      </w:pPr>
      <w:r>
        <w:t>В протоколе Заседания аттестационной комиссии указываются: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firstLine="720"/>
        <w:jc w:val="both"/>
      </w:pPr>
      <w:r>
        <w:t>наименование организации (ИП);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07"/>
        </w:tabs>
        <w:spacing w:line="317" w:lineRule="exact"/>
        <w:ind w:left="20" w:firstLine="720"/>
        <w:jc w:val="both"/>
      </w:pPr>
      <w:r>
        <w:t>дата проведения аттестации;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ФИО председателя аттестационной комиссии;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ФИО (список) присутствующих членов аттестационной комиссии;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ФИО руководителей подразделений, в которых работают аттестуемые;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right="20" w:firstLine="720"/>
        <w:jc w:val="both"/>
      </w:pPr>
      <w:r>
        <w:t>другие приглашенные, с указанием должности и места их работы (для сторонних организаций);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ФИО аттестуемого работника или специалиста;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должность аттестуемого работника или специалиста;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место работы (подразделение) аттестуемого;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заданные вопросы;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ответы (краткие) на вопросы;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right="20" w:firstLine="720"/>
        <w:jc w:val="both"/>
      </w:pPr>
      <w:r>
        <w:t>предложения и рекомендации, высказанные членами комиссии по кандидатуре аттестуемого;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оценка деятельности аттестуемого;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результаты голосования (количество голосов «за» и «против»).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Протокол заседания аттестационной комиссии подписывают председатель и секретарь. Протокол хранится в деле работника.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firstLine="720"/>
        <w:jc w:val="both"/>
      </w:pPr>
      <w:r>
        <w:t>Если проводилось тестирование, в протоколе указываются результаты тестирования.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62"/>
        </w:tabs>
        <w:spacing w:line="317" w:lineRule="exact"/>
        <w:ind w:left="20" w:right="20" w:firstLine="720"/>
        <w:jc w:val="both"/>
      </w:pPr>
      <w:r>
        <w:t>По итогам аттестации аттестационная комиссия принимает одно из следующих решений (Приложение № 2 - рекомендуемое):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специалист (работник) соответствует занимаемой должности;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firstLine="720"/>
        <w:jc w:val="both"/>
      </w:pPr>
      <w:r>
        <w:t>специалист (работник) не соответствует занимаемой должности;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right="20" w:firstLine="720"/>
        <w:jc w:val="both"/>
      </w:pPr>
      <w:r>
        <w:t>специалист (работник) соответствует занимаемой должности при условии выполнения рекомендаций аттестационной комиссии;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93"/>
        </w:tabs>
        <w:spacing w:line="317" w:lineRule="exact"/>
        <w:ind w:left="20" w:right="20" w:firstLine="720"/>
        <w:jc w:val="both"/>
      </w:pPr>
      <w:r>
        <w:t>специалист (работник) соответствует занимаемой должности и рекомендован для перевода на другую вышестоящую или вышеоплачиваемую должность.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Аттестационная комиссия вправе дать рекомендации по поощрению специалистов (работников) за достигнутые ими успехи, изменению условий труда работников, необходимости повышения квалификации сотрудников и т. п.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Решение аттестационной комиссии об отказе в аттестации специалиста (работника) оформляется протоколом с обязательным указанием причин такого отказа. О принятом решении лица, в отношении которых такое решение было принято, уведомляются в течение 10 (десяти) рабочих дней.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Специалисты (работники), прошедшие аттестацию получают выписку из протокола заседания аттестационной комиссии в течение 10 рабочих дней со дня проведения аттестации.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Специалисту (работнику) должна быть предоставлена возможность выразить свое мнение о результатах аттестации и обжаловать их, в случае если он не согласен с выводами комиссии.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62"/>
        </w:tabs>
        <w:spacing w:line="317" w:lineRule="exact"/>
        <w:ind w:left="20" w:right="20" w:firstLine="720"/>
        <w:jc w:val="both"/>
      </w:pPr>
      <w:r>
        <w:t>Контроль за исполнением требований и сроков аттестации специалистов (работников) члена Ассоциации осуществляется Контрольной комиссией Ассоциации, в соответствии с документом Ассоциации - «Правила осуществления контроля за деятельностью членов СРО АС «ГПАО».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62"/>
        </w:tabs>
        <w:spacing w:line="317" w:lineRule="exact"/>
        <w:ind w:left="20" w:right="20" w:firstLine="720"/>
        <w:jc w:val="both"/>
      </w:pPr>
      <w:r>
        <w:t>Нарушение сроков аттестации специалистов (работников) члена Ассоциации может привести к применению мер дисциплинарного воздействия к члену Ассоциации, в соответствии с документом Ассоциации - «Положение о мерах дисциплинарного воздействия за несоблюдение членами СРО АС «ГПАО технических регламентов и стандартов и правил саморегулирования».</w:t>
      </w:r>
    </w:p>
    <w:p w:rsidR="003077C5" w:rsidRDefault="003077C5" w:rsidP="00BD73D7">
      <w:pPr>
        <w:pStyle w:val="BodyText"/>
        <w:shd w:val="clear" w:color="auto" w:fill="auto"/>
        <w:tabs>
          <w:tab w:val="left" w:pos="1262"/>
        </w:tabs>
        <w:spacing w:line="317" w:lineRule="exact"/>
        <w:ind w:left="20" w:right="20"/>
        <w:jc w:val="both"/>
      </w:pPr>
    </w:p>
    <w:p w:rsidR="003077C5" w:rsidRDefault="003077C5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240"/>
        </w:tabs>
        <w:spacing w:before="0" w:after="289" w:line="230" w:lineRule="exact"/>
        <w:ind w:left="2000"/>
      </w:pPr>
      <w:bookmarkStart w:id="7" w:name="bookmark7"/>
      <w:r>
        <w:t>Оформление и выдача Аттестата (Аттестационного листа)</w:t>
      </w:r>
      <w:bookmarkEnd w:id="7"/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74"/>
        </w:tabs>
        <w:spacing w:line="317" w:lineRule="exact"/>
        <w:ind w:left="20" w:right="20" w:firstLine="720"/>
        <w:jc w:val="both"/>
      </w:pPr>
      <w:r>
        <w:t xml:space="preserve">По окончании процедуры аттестации специалистов (работников) в течение 5 (пяти) рабочих дней член Ассоциации направляет в </w:t>
      </w:r>
      <w:r w:rsidRPr="00C5070C">
        <w:t xml:space="preserve"> </w:t>
      </w:r>
      <w:r>
        <w:t>Ассоциацию следующие документы (на почтовый или электронный адрес Ассоциации):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right="20" w:firstLine="720"/>
        <w:jc w:val="both"/>
      </w:pPr>
      <w:r>
        <w:t>копию Положения об аттестации в организации (утверждается руководителем организации, ИП);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firstLine="720"/>
        <w:jc w:val="both"/>
      </w:pPr>
      <w:r>
        <w:t>копию Приказа о проведении аттестации (издается руководителем организации, ИП);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right="20" w:firstLine="720"/>
        <w:jc w:val="both"/>
      </w:pPr>
      <w:r>
        <w:t>копию Приказа об утверждении состава аттестационной комиссии (издается руководителем организации, ИП);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right="20" w:firstLine="720"/>
        <w:jc w:val="both"/>
      </w:pPr>
      <w:r>
        <w:t>справка-представление аттестуемого специалиста (работника) члена Ассоциации (Приложение № 3 - рекомендуемое);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firstLine="720"/>
        <w:jc w:val="both"/>
      </w:pPr>
      <w:r>
        <w:t>копию протокола заседания аттестационной комиссии;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right="20" w:firstLine="720"/>
        <w:jc w:val="both"/>
      </w:pPr>
      <w:r>
        <w:t>копии решений аттестационной комиссии, принятых по результатам аттестации специалистов (работников).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74"/>
        </w:tabs>
        <w:spacing w:line="317" w:lineRule="exact"/>
        <w:ind w:left="20" w:right="20" w:firstLine="720"/>
        <w:jc w:val="both"/>
      </w:pPr>
      <w:r>
        <w:t>Исполнительная дирекция Ассоциации проверяет представленные материалы и документы аттестованных специалистов (работников) члена Ассоциации и выносит их для утверждения на очередное заседание Правления</w:t>
      </w:r>
      <w:r w:rsidRPr="00C5070C">
        <w:t xml:space="preserve"> </w:t>
      </w:r>
      <w:r>
        <w:t>Ассоциации.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На основании принятого Правлением</w:t>
      </w:r>
      <w:r w:rsidRPr="00C5070C">
        <w:t xml:space="preserve"> </w:t>
      </w:r>
      <w:r>
        <w:t xml:space="preserve">Ассоциации решения специалистам (работникам) члена Ассоциации в течение 15 (пятнадцати) рабочих дней, с момента предоставления в </w:t>
      </w:r>
      <w:r w:rsidRPr="00C5070C">
        <w:t xml:space="preserve"> </w:t>
      </w:r>
      <w:r>
        <w:t>Ассоциацию документов указанных в п. 6.1 настоящего Положения, выдается аттестационный лист - Аттестат (Приложение № 4).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74"/>
        </w:tabs>
        <w:spacing w:line="317" w:lineRule="exact"/>
        <w:ind w:left="20" w:right="20" w:firstLine="720"/>
        <w:jc w:val="both"/>
      </w:pPr>
      <w:r>
        <w:t>В Аттестате отражается принятое аттестационной комиссией члена Ассоциации решение, с которым ранее был ознакомлен (под роспись) аттестуемый специалист (работник) члена Ассоциации.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Аттестат действителен при наличии протокола и решения аттестационной комиссии члена Ассоциации и протокола  Правления</w:t>
      </w:r>
      <w:r w:rsidRPr="00C5070C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74"/>
        </w:tabs>
        <w:spacing w:line="317" w:lineRule="exact"/>
        <w:ind w:left="20" w:right="20" w:firstLine="720"/>
        <w:jc w:val="both"/>
      </w:pPr>
      <w:r>
        <w:t>Выданный Аттестат может быть аннулирован решением аттестационной комиссии до истечения срока его действия: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right="20" w:firstLine="720"/>
        <w:jc w:val="both"/>
      </w:pPr>
      <w:r>
        <w:t>по представлению Контрольной комиссии</w:t>
      </w:r>
      <w:r w:rsidRPr="00C5070C">
        <w:t xml:space="preserve"> </w:t>
      </w:r>
      <w:r>
        <w:t>Ассоциации по итогам проверки (плановой, внеплановой),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firstLine="720"/>
        <w:jc w:val="both"/>
      </w:pPr>
      <w:r>
        <w:t>по решению руководителя юр.лица (ИП),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right="20" w:firstLine="720"/>
        <w:jc w:val="both"/>
      </w:pPr>
      <w:r>
        <w:t>по установлению факта предоставления в аттестационную комиссию (в Ассоциацию) недостоверных сведений и документов,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940"/>
        </w:tabs>
        <w:spacing w:line="317" w:lineRule="exact"/>
        <w:ind w:left="20" w:right="20" w:firstLine="720"/>
        <w:jc w:val="both"/>
      </w:pPr>
      <w:r>
        <w:t>по прекращению трудовой деятельности (увольнение или др.) в организации (ИП), принявшей решение об аттестации специалиста (работника).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Решение об аннулировании Аттестата оформляется протоколом аттестационной комиссии и/или  Правления</w:t>
      </w:r>
      <w:r w:rsidRPr="00C5070C">
        <w:t xml:space="preserve"> </w:t>
      </w:r>
      <w:r>
        <w:t>Ассоциации.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Специалист (работник), Аттестат которого аннулирован, письменно уведомляется о принятом решении в течение 10 (десяти) рабочих дней со дня принятия такого решения.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Решение об аннулировании Аттестата может быть обжаловано в установленном законом порядке.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174"/>
        </w:tabs>
        <w:spacing w:line="317" w:lineRule="exact"/>
        <w:ind w:left="20" w:right="20" w:firstLine="720"/>
        <w:jc w:val="both"/>
      </w:pPr>
      <w:r>
        <w:t xml:space="preserve">Реестр выданных Ассоциацией Аттестатов специалистам (работникам) членов </w:t>
      </w:r>
      <w:r w:rsidRPr="00C5070C">
        <w:t xml:space="preserve"> </w:t>
      </w:r>
      <w:r>
        <w:t xml:space="preserve">Ассоциации ведет Исполнительная дирекция Ассоциации. Информация о выданных и аннулированных Аттестатах размещается в сети Интернет на официальном сайте </w:t>
      </w:r>
      <w:r w:rsidRPr="00C5070C">
        <w:t xml:space="preserve"> </w:t>
      </w:r>
      <w:r>
        <w:t>Ассоциации и не должна противоречить требованиям Федерального законодательства от 27.07.2006 г. № 152-ФЗ «О персональных данных».</w:t>
      </w:r>
    </w:p>
    <w:p w:rsidR="003077C5" w:rsidRDefault="003077C5">
      <w:pPr>
        <w:pStyle w:val="BodyText"/>
        <w:shd w:val="clear" w:color="auto" w:fill="auto"/>
        <w:spacing w:after="373" w:line="322" w:lineRule="exact"/>
        <w:ind w:left="20" w:right="20" w:firstLine="720"/>
        <w:jc w:val="both"/>
      </w:pPr>
      <w:r>
        <w:t>6.6. Контроль за ведением реестра выданных Ассоциацией Аттестатов специалистам (работникам) членов Ассоциации осуществляется Правлением</w:t>
      </w:r>
      <w:r w:rsidRPr="00C5070C">
        <w:t xml:space="preserve"> </w:t>
      </w:r>
      <w:r>
        <w:t>Ассоциации.</w:t>
      </w:r>
    </w:p>
    <w:p w:rsidR="003077C5" w:rsidRDefault="003077C5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3875"/>
        </w:tabs>
        <w:spacing w:before="0" w:after="294" w:line="230" w:lineRule="exact"/>
        <w:ind w:left="3640"/>
      </w:pPr>
      <w:bookmarkStart w:id="8" w:name="bookmark8"/>
      <w:r>
        <w:t>Заключительные положения</w:t>
      </w:r>
      <w:bookmarkEnd w:id="8"/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7"/>
        </w:tabs>
        <w:spacing w:line="317" w:lineRule="exact"/>
        <w:ind w:left="20" w:firstLine="720"/>
        <w:jc w:val="both"/>
      </w:pPr>
      <w:r>
        <w:t>Аттестация проводится добровольно, по инициативе члена 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7"/>
        </w:tabs>
        <w:spacing w:line="317" w:lineRule="exact"/>
        <w:ind w:left="20" w:right="20" w:firstLine="720"/>
        <w:jc w:val="both"/>
      </w:pPr>
      <w:r>
        <w:t>Сведения о результатах проведенной аттестации отражаются в личной карточке специалиста (работника) члена Ассоциации по утвержденной форме, в соответствии с требованиями, установленными нормативно-правовыми актами РФ.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7"/>
        </w:tabs>
        <w:spacing w:line="317" w:lineRule="exact"/>
        <w:ind w:left="20" w:right="20" w:firstLine="720"/>
        <w:jc w:val="both"/>
      </w:pPr>
      <w:r>
        <w:t>По итогам аттестации все материалы в сроки, установленные Положением об аттестации, передаются руководителю юр. лица (ИП), который принимает решение: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7"/>
        </w:tabs>
        <w:spacing w:line="317" w:lineRule="exact"/>
        <w:ind w:left="20" w:firstLine="720"/>
        <w:jc w:val="both"/>
      </w:pPr>
      <w:r>
        <w:t>оставить работника на прежнем рабочем месте;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7"/>
        </w:tabs>
        <w:spacing w:line="317" w:lineRule="exact"/>
        <w:ind w:left="20" w:firstLine="720"/>
        <w:jc w:val="both"/>
      </w:pPr>
      <w:r>
        <w:t>перевести на другую работу;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7"/>
        </w:tabs>
        <w:spacing w:line="317" w:lineRule="exact"/>
        <w:ind w:left="20" w:firstLine="720"/>
        <w:jc w:val="both"/>
      </w:pPr>
      <w:r>
        <w:t>направить на обучение с целью повышения квалификации;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1227"/>
        </w:tabs>
        <w:spacing w:line="317" w:lineRule="exact"/>
        <w:ind w:left="20" w:right="20" w:firstLine="720"/>
        <w:jc w:val="both"/>
      </w:pPr>
      <w:r>
        <w:t>направить в центр независимой оценки квалификации для прохождения профессионального экзамена;</w:t>
      </w:r>
    </w:p>
    <w:p w:rsidR="003077C5" w:rsidRDefault="003077C5">
      <w:pPr>
        <w:pStyle w:val="BodyText"/>
        <w:numPr>
          <w:ilvl w:val="0"/>
          <w:numId w:val="2"/>
        </w:numPr>
        <w:shd w:val="clear" w:color="auto" w:fill="auto"/>
        <w:tabs>
          <w:tab w:val="left" w:pos="877"/>
        </w:tabs>
        <w:spacing w:line="317" w:lineRule="exact"/>
        <w:ind w:left="20" w:firstLine="720"/>
        <w:jc w:val="both"/>
      </w:pPr>
      <w:r>
        <w:t>уволить и т. п.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26"/>
        </w:tabs>
        <w:spacing w:line="317" w:lineRule="exact"/>
        <w:ind w:left="20" w:right="20" w:firstLine="720"/>
        <w:jc w:val="both"/>
      </w:pPr>
      <w:r>
        <w:t>Настоящее Положение не ограничивает круг специалистов (работников), подлежащих аттестации, за исключением отдельных категорий работников - беременных женщин и сотрудников, не проработавших в компании одного года.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>Аттестация не проводится для специалистов (работников), которым по роду своей трудовой деятельности не требуются специальные знания или навыки.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26"/>
        </w:tabs>
        <w:spacing w:line="317" w:lineRule="exact"/>
        <w:ind w:left="20" w:right="20" w:firstLine="720"/>
        <w:jc w:val="both"/>
      </w:pPr>
      <w:r>
        <w:t>При заключении трудового договора с специалистом (работником) члена Ассоциации рекомендуется включить в трудовой договор пункт об обязательной аттестации.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26"/>
        </w:tabs>
        <w:spacing w:line="317" w:lineRule="exact"/>
        <w:ind w:left="20" w:right="20" w:firstLine="720"/>
        <w:jc w:val="both"/>
      </w:pPr>
      <w:r>
        <w:t>Аттестованные специалисты (работники) члена Ассоциации несут персональную ответственность за качество выполняемых ими проектных работ.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7"/>
        </w:tabs>
        <w:spacing w:line="317" w:lineRule="exact"/>
        <w:ind w:left="20" w:right="20" w:firstLine="720"/>
        <w:jc w:val="both"/>
      </w:pPr>
      <w:r>
        <w:t xml:space="preserve">Все дополнения и изменения в настоящее Положение вносятся на основании предложений членов Ассоциации, специализированных органов Ассоциации, Исполнительной дирекции </w:t>
      </w:r>
      <w:r w:rsidRPr="00454A32">
        <w:t xml:space="preserve"> </w:t>
      </w:r>
      <w:r>
        <w:t>Ассоциации и утверждаются  Правлением</w:t>
      </w:r>
      <w:r w:rsidRPr="00454A32">
        <w:t xml:space="preserve"> </w:t>
      </w:r>
      <w:r>
        <w:t>Ассоциации в установленном порядке.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7"/>
        </w:tabs>
        <w:spacing w:line="317" w:lineRule="exact"/>
        <w:ind w:left="20" w:right="20" w:firstLine="720"/>
        <w:jc w:val="both"/>
      </w:pPr>
      <w:r>
        <w:t>Порядок и требования, которые не урегулированы настоящим Положением, но предусмотрены действующим Законодательством РФ и Уставом СРО</w:t>
      </w:r>
      <w:r w:rsidRPr="00454A32">
        <w:t xml:space="preserve"> </w:t>
      </w:r>
      <w:r>
        <w:t xml:space="preserve">Ассоциации, обязательны к исполнению и руководству в работе членов Ассоциации, специализированных органов </w:t>
      </w:r>
      <w:r w:rsidRPr="00454A32">
        <w:t xml:space="preserve"> </w:t>
      </w:r>
      <w:r>
        <w:t>Ассоциации, Исполнительной дирекции  Ассоциации и  Правления</w:t>
      </w:r>
      <w:r w:rsidRPr="00454A32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27"/>
        </w:tabs>
        <w:spacing w:line="317" w:lineRule="exact"/>
        <w:ind w:left="20" w:right="20" w:firstLine="720"/>
        <w:jc w:val="both"/>
      </w:pPr>
      <w: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26"/>
        </w:tabs>
        <w:spacing w:line="317" w:lineRule="exact"/>
        <w:ind w:left="20" w:right="20" w:firstLine="720"/>
        <w:jc w:val="both"/>
      </w:pPr>
      <w:r>
        <w:t>Настоящее Положение не должно противоречить: действующему законодательству РФ, иным нормативным правовым актам РФ и Уставу</w:t>
      </w:r>
      <w:r w:rsidRPr="00454A32">
        <w:t xml:space="preserve"> </w:t>
      </w:r>
      <w:r>
        <w:t>Ассоциации. В случае, если действующим законодательством РФ, иными нормативными правовыми актами РФ и Уставом</w:t>
      </w:r>
      <w:r w:rsidRPr="00454A32">
        <w:t xml:space="preserve"> </w:t>
      </w:r>
      <w:r>
        <w:t xml:space="preserve">Ассоциации установлены иные правила, чем предусмотрены настоящим Положением, то применяются правила, установленные Законодательством РФ, иными нормативными правовыми актами РФ, а также Уставом </w:t>
      </w:r>
      <w:r w:rsidRPr="00454A32">
        <w:t xml:space="preserve"> </w:t>
      </w:r>
      <w:r>
        <w:t>Ассоциации.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326"/>
        </w:tabs>
        <w:spacing w:line="317" w:lineRule="exact"/>
        <w:ind w:left="20" w:right="20" w:firstLine="720"/>
        <w:jc w:val="both"/>
      </w:pPr>
      <w:r>
        <w:t>Изменения и дополнения, внесенные в данное Положение, принятые Правлением Ассоциации, подлежат размещению на сайте Ассоциации в сети Интернет и направляются на бумажном и электронном носителях в орган надзора за  саморегулируемыми организациями.</w:t>
      </w:r>
    </w:p>
    <w:p w:rsidR="003077C5" w:rsidRDefault="003077C5" w:rsidP="007400B0">
      <w:pPr>
        <w:pStyle w:val="BodyText"/>
        <w:shd w:val="clear" w:color="auto" w:fill="auto"/>
        <w:tabs>
          <w:tab w:val="left" w:pos="1326"/>
        </w:tabs>
        <w:spacing w:line="317" w:lineRule="exact"/>
        <w:ind w:left="20" w:right="20"/>
        <w:jc w:val="both"/>
      </w:pPr>
    </w:p>
    <w:p w:rsidR="003077C5" w:rsidRDefault="003077C5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075"/>
        </w:tabs>
        <w:spacing w:before="0" w:after="58" w:line="230" w:lineRule="exact"/>
        <w:ind w:left="1840"/>
      </w:pPr>
      <w:bookmarkStart w:id="9" w:name="bookmark9"/>
      <w:r>
        <w:t>Нормы, установленные переходным периодом до 01.07.2017 г.</w:t>
      </w:r>
      <w:bookmarkEnd w:id="9"/>
    </w:p>
    <w:p w:rsidR="003077C5" w:rsidRDefault="003077C5">
      <w:pPr>
        <w:pStyle w:val="80"/>
        <w:keepNext/>
        <w:keepLines/>
        <w:shd w:val="clear" w:color="auto" w:fill="auto"/>
        <w:spacing w:before="0" w:after="289" w:line="230" w:lineRule="exact"/>
        <w:ind w:left="2140"/>
        <w:jc w:val="left"/>
      </w:pPr>
      <w:bookmarkStart w:id="10" w:name="bookmark10"/>
      <w:r>
        <w:t>(в ред. Федерального закона РФ от 03.07.2016 г. № 372-ФЗ)</w:t>
      </w:r>
      <w:bookmarkEnd w:id="10"/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60"/>
        </w:tabs>
        <w:spacing w:line="317" w:lineRule="exact"/>
        <w:ind w:left="20" w:right="20" w:firstLine="720"/>
        <w:jc w:val="both"/>
      </w:pPr>
      <w:r>
        <w:t>Требования, установленные настоящим Положением, вступают в силу и регламентируют деятельность членов Ассоциации, Правления</w:t>
      </w:r>
      <w:r w:rsidRPr="00454A32">
        <w:t xml:space="preserve"> </w:t>
      </w:r>
      <w:r>
        <w:t xml:space="preserve">Ассоциации, специализированных органов </w:t>
      </w:r>
      <w:r w:rsidRPr="00454A32">
        <w:t xml:space="preserve"> </w:t>
      </w:r>
      <w:r>
        <w:t xml:space="preserve">Ассоциации и Исполнительной дирекции </w:t>
      </w:r>
      <w:r w:rsidRPr="00454A32">
        <w:t xml:space="preserve"> </w:t>
      </w:r>
      <w:r>
        <w:t>Ассоциации с 01.07.2017 г.</w:t>
      </w:r>
    </w:p>
    <w:p w:rsidR="003077C5" w:rsidRDefault="003077C5">
      <w:pPr>
        <w:pStyle w:val="BodyText"/>
        <w:numPr>
          <w:ilvl w:val="1"/>
          <w:numId w:val="1"/>
        </w:numPr>
        <w:shd w:val="clear" w:color="auto" w:fill="auto"/>
        <w:tabs>
          <w:tab w:val="left" w:pos="1260"/>
        </w:tabs>
        <w:spacing w:line="317" w:lineRule="exact"/>
        <w:ind w:left="20" w:right="20" w:firstLine="720"/>
        <w:jc w:val="both"/>
      </w:pPr>
      <w:r>
        <w:t>Настоящее Положение может применяться в деятельности членов Ассоциации, Правления</w:t>
      </w:r>
      <w:r w:rsidRPr="00454A32">
        <w:t xml:space="preserve"> </w:t>
      </w:r>
      <w:r>
        <w:t>Ассоциации, специализированных органов Ассоциации и Исполнительной дирекции Ассоциации с момента внесения сведений о настоящем Положении в государственный реестр саморегулируемых организаций только в части, не противоречащей требованиям и срокам, установленным законом РФ от 03.07.2016 г. № 372-Ф3.</w:t>
      </w:r>
    </w:p>
    <w:p w:rsidR="003077C5" w:rsidRDefault="003077C5">
      <w:pPr>
        <w:pStyle w:val="BodyText"/>
        <w:shd w:val="clear" w:color="auto" w:fill="auto"/>
        <w:spacing w:line="317" w:lineRule="exact"/>
        <w:ind w:left="20" w:right="20" w:firstLine="720"/>
        <w:jc w:val="both"/>
      </w:pPr>
      <w:r>
        <w:t xml:space="preserve">С 01.07.2017 г. нормы настоящего Положения могут применяться в деятельности членов </w:t>
      </w:r>
      <w:r w:rsidRPr="00454A32">
        <w:t xml:space="preserve"> </w:t>
      </w:r>
      <w:r>
        <w:t>Ассоциации, Правления</w:t>
      </w:r>
      <w:r w:rsidRPr="00454A32">
        <w:t xml:space="preserve"> </w:t>
      </w:r>
      <w:r>
        <w:t xml:space="preserve">Ассоциации, специализированных органов Ассоциации и Исполнительной дирекции </w:t>
      </w:r>
      <w:r w:rsidRPr="00454A32">
        <w:t xml:space="preserve"> </w:t>
      </w:r>
      <w:r>
        <w:t>Ассоциации полностью.</w:t>
      </w:r>
    </w:p>
    <w:p w:rsidR="003077C5" w:rsidRDefault="003077C5" w:rsidP="0044716C">
      <w:pPr>
        <w:pStyle w:val="BodyText"/>
        <w:numPr>
          <w:ilvl w:val="1"/>
          <w:numId w:val="1"/>
        </w:numPr>
        <w:shd w:val="clear" w:color="auto" w:fill="auto"/>
        <w:tabs>
          <w:tab w:val="left" w:pos="1260"/>
        </w:tabs>
        <w:spacing w:line="317" w:lineRule="exact"/>
        <w:ind w:left="20" w:right="20" w:firstLine="720"/>
        <w:jc w:val="both"/>
      </w:pPr>
      <w:r>
        <w:t>Деятельность членов Ассоциации, Правления Ассоциации, специализированных органов Ассоциации и Исполнительной дирекции Ассоциации в переходный период до 01.07.2017 г. осуществляется в соответствии с документом Ассоциации - «Положение об аттестации работников членов</w:t>
      </w:r>
      <w:r w:rsidRPr="00454A32">
        <w:t xml:space="preserve"> </w:t>
      </w:r>
      <w:r>
        <w:t>СРО АС «ГПАО»,  утвержденным Общим собранием членов Ассоциации (Протокол № 29 от 12.10.2015г.) и внесенным в государственный реестр саморегулируемых организаций (Ростехнадзор РФ), в части, не противоречащей требованиям, установленным законом РФ от  03.07.2016г. № 372-ФЗ.</w:t>
      </w:r>
    </w:p>
    <w:p w:rsidR="003077C5" w:rsidRDefault="003077C5" w:rsidP="004B29A9">
      <w:pPr>
        <w:pStyle w:val="BodyText"/>
        <w:numPr>
          <w:ilvl w:val="1"/>
          <w:numId w:val="1"/>
        </w:numPr>
        <w:shd w:val="clear" w:color="auto" w:fill="auto"/>
        <w:tabs>
          <w:tab w:val="left" w:pos="1260"/>
        </w:tabs>
        <w:spacing w:line="317" w:lineRule="exact"/>
        <w:ind w:left="20" w:firstLine="720"/>
        <w:jc w:val="both"/>
      </w:pPr>
      <w:r>
        <w:t xml:space="preserve">Документ </w:t>
      </w:r>
      <w:r w:rsidRPr="00454A32">
        <w:t xml:space="preserve"> </w:t>
      </w:r>
      <w:r>
        <w:t>Ассоциации - «Положение об аттестации работников членов СРО АС «ГПАО», в редакции, утвержденной Общим собранием членов Ассоциации (Протокол № 29 от 12.10.2015</w:t>
      </w:r>
      <w:r>
        <w:tab/>
        <w:t>г.), внесенный в государственный реестр саморегулируемых организаций (Ростехнадзор РФ) считается утратившим силу с 01.07.2017 г.,  и нормы данного документа не могут применяться с 01.07.2017 г. в деятельности членов Ассоциации, Правления</w:t>
      </w:r>
      <w:r w:rsidRPr="00454A32">
        <w:t xml:space="preserve"> </w:t>
      </w:r>
      <w:r>
        <w:t xml:space="preserve">Ассоциации, специализированных органов </w:t>
      </w:r>
      <w:r w:rsidRPr="00454A32">
        <w:t xml:space="preserve"> </w:t>
      </w:r>
      <w:r>
        <w:t xml:space="preserve">Ассоциации и Исполнительной дирекции </w:t>
      </w:r>
      <w:r w:rsidRPr="00454A32">
        <w:t xml:space="preserve"> </w:t>
      </w:r>
      <w:r>
        <w:t>Ассоциации.</w:t>
      </w: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 w:rsidP="004B29A9">
      <w:pPr>
        <w:pStyle w:val="BodyText"/>
        <w:shd w:val="clear" w:color="auto" w:fill="auto"/>
        <w:tabs>
          <w:tab w:val="left" w:pos="1260"/>
        </w:tabs>
        <w:spacing w:line="317" w:lineRule="exact"/>
        <w:ind w:left="20"/>
        <w:jc w:val="both"/>
      </w:pPr>
    </w:p>
    <w:p w:rsidR="003077C5" w:rsidRDefault="003077C5">
      <w:pPr>
        <w:pStyle w:val="BodyText"/>
        <w:shd w:val="clear" w:color="auto" w:fill="auto"/>
        <w:spacing w:line="317" w:lineRule="exact"/>
        <w:ind w:left="20" w:right="20"/>
        <w:jc w:val="both"/>
      </w:pPr>
    </w:p>
    <w:p w:rsidR="003077C5" w:rsidRDefault="003077C5">
      <w:pPr>
        <w:pStyle w:val="BodyText"/>
        <w:shd w:val="clear" w:color="auto" w:fill="auto"/>
        <w:spacing w:line="317" w:lineRule="exact"/>
        <w:ind w:left="20" w:right="20"/>
        <w:jc w:val="both"/>
        <w:sectPr w:rsidR="003077C5">
          <w:type w:val="continuous"/>
          <w:pgSz w:w="11909" w:h="16838"/>
          <w:pgMar w:top="883" w:right="984" w:bottom="1430" w:left="988" w:header="0" w:footer="3" w:gutter="0"/>
          <w:cols w:space="720"/>
          <w:noEndnote/>
          <w:docGrid w:linePitch="360"/>
        </w:sectPr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</w:p>
    <w:p w:rsidR="003077C5" w:rsidRDefault="003077C5">
      <w:pPr>
        <w:pStyle w:val="30"/>
        <w:shd w:val="clear" w:color="auto" w:fill="auto"/>
        <w:spacing w:after="0" w:line="190" w:lineRule="exact"/>
        <w:ind w:right="160"/>
      </w:pPr>
      <w:r>
        <w:t>Приложение № 1 (рекомендуемое)</w:t>
      </w:r>
    </w:p>
    <w:p w:rsidR="003077C5" w:rsidRDefault="003077C5" w:rsidP="00C014F9">
      <w:pPr>
        <w:pStyle w:val="40"/>
        <w:shd w:val="clear" w:color="auto" w:fill="auto"/>
        <w:spacing w:before="0" w:after="31"/>
        <w:ind w:left="5792" w:right="160"/>
      </w:pPr>
      <w:r>
        <w:t>к Положению об организации профессионального обучения, аттестации специалистов (работников) юридических лиц и Индивидуальных предпринимателей - членов СРО АС «ГПАО»</w:t>
      </w:r>
    </w:p>
    <w:p w:rsidR="003077C5" w:rsidRDefault="003077C5">
      <w:pPr>
        <w:pStyle w:val="50"/>
        <w:shd w:val="clear" w:color="auto" w:fill="auto"/>
        <w:spacing w:before="0"/>
        <w:ind w:right="680"/>
      </w:pPr>
      <w:r>
        <w:t xml:space="preserve">                         ПРОТОКОЛ Заседания аттестационной комиссии</w:t>
      </w:r>
    </w:p>
    <w:p w:rsidR="003077C5" w:rsidRDefault="003077C5">
      <w:pPr>
        <w:pStyle w:val="40"/>
        <w:shd w:val="clear" w:color="auto" w:fill="auto"/>
        <w:spacing w:before="0" w:after="249" w:line="150" w:lineRule="exact"/>
        <w:ind w:right="680"/>
        <w:jc w:val="center"/>
      </w:pPr>
      <w:r>
        <w:t xml:space="preserve">                    Наименование юр.лица (ИП), номер по реестру членов СРО</w:t>
      </w:r>
    </w:p>
    <w:p w:rsidR="003077C5" w:rsidRDefault="003077C5">
      <w:pPr>
        <w:pStyle w:val="BodyText"/>
        <w:shd w:val="clear" w:color="auto" w:fill="auto"/>
        <w:tabs>
          <w:tab w:val="left" w:leader="underscore" w:pos="2322"/>
          <w:tab w:val="left" w:leader="underscore" w:pos="2860"/>
          <w:tab w:val="right" w:pos="8937"/>
        </w:tabs>
        <w:spacing w:after="554" w:line="230" w:lineRule="exact"/>
        <w:ind w:left="100"/>
        <w:jc w:val="both"/>
      </w:pPr>
      <w:r>
        <w:t>Дата</w:t>
      </w:r>
      <w:r>
        <w:tab/>
        <w:t>20</w:t>
      </w:r>
      <w:r>
        <w:tab/>
        <w:t>г.</w:t>
      </w:r>
      <w:r>
        <w:tab/>
        <w:t>№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"/>
        <w:gridCol w:w="6595"/>
      </w:tblGrid>
      <w:tr w:rsidR="003077C5">
        <w:trPr>
          <w:trHeight w:hRule="exact" w:val="264"/>
        </w:trPr>
        <w:tc>
          <w:tcPr>
            <w:tcW w:w="250" w:type="dxa"/>
            <w:shd w:val="clear" w:color="auto" w:fill="FFFFFF"/>
          </w:tcPr>
          <w:p w:rsidR="003077C5" w:rsidRDefault="003077C5">
            <w:pPr>
              <w:framePr w:w="68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595" w:type="dxa"/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rStyle w:val="a1"/>
                <w:lang w:eastAsia="ru-RU"/>
              </w:rPr>
              <w:t>Комиссия в составе:</w:t>
            </w:r>
          </w:p>
        </w:tc>
      </w:tr>
      <w:tr w:rsidR="003077C5">
        <w:trPr>
          <w:trHeight w:hRule="exact" w:val="350"/>
        </w:trPr>
        <w:tc>
          <w:tcPr>
            <w:tcW w:w="250" w:type="dxa"/>
            <w:shd w:val="clear" w:color="auto" w:fill="FFFFFF"/>
          </w:tcPr>
          <w:p w:rsidR="003077C5" w:rsidRDefault="003077C5">
            <w:pPr>
              <w:framePr w:w="68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595" w:type="dxa"/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15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rStyle w:val="7"/>
                <w:lang w:eastAsia="ru-RU"/>
              </w:rPr>
              <w:t>(ФИО, должность членов комиссии)</w:t>
            </w:r>
          </w:p>
        </w:tc>
      </w:tr>
      <w:tr w:rsidR="003077C5">
        <w:trPr>
          <w:trHeight w:hRule="exact" w:val="360"/>
        </w:trPr>
        <w:tc>
          <w:tcPr>
            <w:tcW w:w="250" w:type="dxa"/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4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1.</w:t>
            </w:r>
          </w:p>
        </w:tc>
        <w:tc>
          <w:tcPr>
            <w:tcW w:w="6595" w:type="dxa"/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Председатель комиссии:</w:t>
            </w:r>
          </w:p>
        </w:tc>
      </w:tr>
      <w:tr w:rsidR="003077C5">
        <w:trPr>
          <w:trHeight w:hRule="exact" w:val="317"/>
        </w:trPr>
        <w:tc>
          <w:tcPr>
            <w:tcW w:w="250" w:type="dxa"/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4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2.</w:t>
            </w:r>
          </w:p>
        </w:tc>
        <w:tc>
          <w:tcPr>
            <w:tcW w:w="6595" w:type="dxa"/>
            <w:tcBorders>
              <w:top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Секретарь комиссии:</w:t>
            </w:r>
          </w:p>
        </w:tc>
      </w:tr>
      <w:tr w:rsidR="003077C5">
        <w:trPr>
          <w:trHeight w:hRule="exact" w:val="317"/>
        </w:trPr>
        <w:tc>
          <w:tcPr>
            <w:tcW w:w="250" w:type="dxa"/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4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3.</w:t>
            </w:r>
          </w:p>
        </w:tc>
        <w:tc>
          <w:tcPr>
            <w:tcW w:w="6595" w:type="dxa"/>
            <w:tcBorders>
              <w:top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Члены комиссии:</w:t>
            </w:r>
          </w:p>
        </w:tc>
      </w:tr>
      <w:tr w:rsidR="003077C5">
        <w:trPr>
          <w:trHeight w:hRule="exact" w:val="322"/>
        </w:trPr>
        <w:tc>
          <w:tcPr>
            <w:tcW w:w="250" w:type="dxa"/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4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4.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6845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Приглашенные:</w:t>
            </w:r>
          </w:p>
        </w:tc>
      </w:tr>
    </w:tbl>
    <w:p w:rsidR="003077C5" w:rsidRDefault="003077C5">
      <w:pPr>
        <w:rPr>
          <w:sz w:val="2"/>
          <w:szCs w:val="2"/>
        </w:rPr>
      </w:pPr>
    </w:p>
    <w:p w:rsidR="003077C5" w:rsidRDefault="003077C5">
      <w:pPr>
        <w:pStyle w:val="50"/>
        <w:shd w:val="clear" w:color="auto" w:fill="auto"/>
        <w:tabs>
          <w:tab w:val="left" w:leader="underscore" w:pos="9934"/>
        </w:tabs>
        <w:spacing w:before="628" w:line="312" w:lineRule="exact"/>
        <w:ind w:left="100"/>
        <w:jc w:val="both"/>
      </w:pPr>
      <w:r>
        <w:t xml:space="preserve">Место проведения заседания: </w:t>
      </w:r>
      <w:r>
        <w:tab/>
      </w:r>
    </w:p>
    <w:p w:rsidR="003077C5" w:rsidRDefault="003077C5">
      <w:pPr>
        <w:pStyle w:val="50"/>
        <w:shd w:val="clear" w:color="auto" w:fill="auto"/>
        <w:tabs>
          <w:tab w:val="left" w:leader="underscore" w:pos="9934"/>
        </w:tabs>
        <w:spacing w:before="0" w:line="312" w:lineRule="exact"/>
        <w:ind w:left="100"/>
        <w:jc w:val="both"/>
      </w:pPr>
      <w:r>
        <w:t xml:space="preserve">Время проведения заседания: </w:t>
      </w:r>
      <w:r>
        <w:tab/>
      </w:r>
    </w:p>
    <w:p w:rsidR="003077C5" w:rsidRDefault="003077C5">
      <w:pPr>
        <w:pStyle w:val="50"/>
        <w:shd w:val="clear" w:color="auto" w:fill="auto"/>
        <w:tabs>
          <w:tab w:val="left" w:leader="underscore" w:pos="9934"/>
        </w:tabs>
        <w:spacing w:before="0" w:after="300" w:line="312" w:lineRule="exact"/>
        <w:ind w:left="100"/>
        <w:jc w:val="both"/>
      </w:pPr>
      <w:r>
        <w:t>Форма проведения аттестации:</w:t>
      </w:r>
      <w:r>
        <w:tab/>
      </w:r>
    </w:p>
    <w:p w:rsidR="003077C5" w:rsidRDefault="003077C5">
      <w:pPr>
        <w:pStyle w:val="50"/>
        <w:shd w:val="clear" w:color="auto" w:fill="auto"/>
        <w:spacing w:before="0" w:after="238" w:line="312" w:lineRule="exact"/>
        <w:ind w:left="100" w:right="160" w:firstLine="720"/>
        <w:jc w:val="both"/>
      </w:pPr>
      <w:r>
        <w:t>Провела оценку соответствия аттестуемого специалиста (работника) для предоставления права осуществления деятельности по подготовке проектной документации объектов 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1478"/>
        <w:gridCol w:w="1532"/>
        <w:gridCol w:w="1364"/>
        <w:gridCol w:w="1746"/>
        <w:gridCol w:w="1051"/>
        <w:gridCol w:w="1133"/>
        <w:gridCol w:w="1349"/>
      </w:tblGrid>
      <w:tr w:rsidR="003077C5" w:rsidTr="00C014F9">
        <w:trPr>
          <w:trHeight w:hRule="exact" w:val="254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after="60" w:line="190" w:lineRule="exact"/>
              <w:ind w:left="180"/>
              <w:jc w:val="left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№</w:t>
            </w:r>
          </w:p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before="60" w:line="190" w:lineRule="exact"/>
              <w:ind w:left="180"/>
              <w:jc w:val="left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ФИО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Образование (квалификация, специальность по диплому или по</w:t>
            </w: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Свидетельству,</w:t>
            </w: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выданному</w:t>
            </w: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Центром</w:t>
            </w: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независимой</w:t>
            </w: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оценки</w:t>
            </w: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квалификации)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Должность в соответствии со штатным расписанием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"/>
                <w:lang w:eastAsia="ru-RU"/>
              </w:rPr>
            </w:pPr>
          </w:p>
          <w:p w:rsidR="003077C5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"/>
                <w:lang w:eastAsia="ru-RU"/>
              </w:rPr>
            </w:pPr>
          </w:p>
          <w:p w:rsidR="003077C5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"/>
                <w:lang w:eastAsia="ru-RU"/>
              </w:rPr>
            </w:pPr>
          </w:p>
          <w:p w:rsidR="003077C5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"/>
                <w:lang w:eastAsia="ru-RU"/>
              </w:rPr>
            </w:pPr>
            <w:r w:rsidRPr="00EA7789">
              <w:rPr>
                <w:rStyle w:val="9"/>
                <w:lang w:eastAsia="ru-RU"/>
              </w:rPr>
              <w:t xml:space="preserve">Область </w:t>
            </w:r>
          </w:p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аттестации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9"/>
                <w:lang w:eastAsia="ru-RU"/>
              </w:rPr>
            </w:pPr>
          </w:p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Удостовере ние о повышени и</w:t>
            </w:r>
          </w:p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квалифика ции (дата, №)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9"/>
                <w:lang w:eastAsia="ru-RU"/>
              </w:rPr>
            </w:pP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Протокол Ростехнадзо ра об аттестации (в случае необходимос ти)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9"/>
                <w:lang w:eastAsia="ru-RU"/>
              </w:rPr>
            </w:pPr>
          </w:p>
          <w:p w:rsidR="003077C5" w:rsidRPr="00EA7789" w:rsidRDefault="003077C5" w:rsidP="00C014F9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Примечание (форма трудовых отношений, аттестован</w:t>
            </w:r>
            <w:r>
              <w:rPr>
                <w:rStyle w:val="9"/>
                <w:lang w:eastAsia="ru-RU"/>
              </w:rPr>
              <w:t xml:space="preserve">-     </w:t>
            </w:r>
            <w:r w:rsidRPr="00EA7789">
              <w:rPr>
                <w:rStyle w:val="9"/>
                <w:lang w:eastAsia="ru-RU"/>
              </w:rPr>
              <w:t>ного на должность)</w:t>
            </w:r>
          </w:p>
        </w:tc>
      </w:tr>
      <w:tr w:rsidR="003077C5" w:rsidTr="00C014F9"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 w:rsidRPr="00EA7789">
              <w:rPr>
                <w:rStyle w:val="9"/>
                <w:lang w:eastAsia="ru-RU"/>
              </w:rPr>
              <w:t>8</w:t>
            </w:r>
          </w:p>
        </w:tc>
      </w:tr>
      <w:tr w:rsidR="003077C5" w:rsidTr="00C014F9">
        <w:trPr>
          <w:trHeight w:hRule="exact" w:val="3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 w:rsidTr="00C014F9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77C5" w:rsidRDefault="003077C5">
      <w:pPr>
        <w:rPr>
          <w:sz w:val="2"/>
          <w:szCs w:val="2"/>
        </w:rPr>
      </w:pPr>
    </w:p>
    <w:p w:rsidR="003077C5" w:rsidRDefault="003077C5">
      <w:pPr>
        <w:pStyle w:val="50"/>
        <w:shd w:val="clear" w:color="auto" w:fill="auto"/>
        <w:spacing w:before="244" w:after="275" w:line="274" w:lineRule="exact"/>
        <w:ind w:left="840" w:right="6500"/>
        <w:jc w:val="left"/>
      </w:pPr>
    </w:p>
    <w:p w:rsidR="003077C5" w:rsidRDefault="003077C5">
      <w:pPr>
        <w:pStyle w:val="50"/>
        <w:shd w:val="clear" w:color="auto" w:fill="auto"/>
        <w:spacing w:before="244" w:after="275" w:line="274" w:lineRule="exact"/>
        <w:ind w:left="840" w:right="6500"/>
        <w:jc w:val="left"/>
      </w:pPr>
      <w:r>
        <w:t>Председатель аттестационной комиссии</w:t>
      </w:r>
    </w:p>
    <w:p w:rsidR="003077C5" w:rsidRDefault="003077C5">
      <w:pPr>
        <w:pStyle w:val="50"/>
        <w:shd w:val="clear" w:color="auto" w:fill="auto"/>
        <w:spacing w:before="0" w:line="230" w:lineRule="exact"/>
        <w:ind w:left="100" w:firstLine="720"/>
        <w:jc w:val="both"/>
      </w:pPr>
      <w:r>
        <w:t>Секретарь</w:t>
      </w:r>
    </w:p>
    <w:p w:rsidR="003077C5" w:rsidRDefault="003077C5">
      <w:pPr>
        <w:pStyle w:val="50"/>
        <w:shd w:val="clear" w:color="auto" w:fill="auto"/>
        <w:spacing w:before="0" w:line="230" w:lineRule="exact"/>
        <w:ind w:left="100" w:firstLine="720"/>
        <w:jc w:val="both"/>
        <w:sectPr w:rsidR="003077C5">
          <w:footerReference w:type="default" r:id="rId8"/>
          <w:type w:val="continuous"/>
          <w:pgSz w:w="11909" w:h="16838"/>
          <w:pgMar w:top="1258" w:right="816" w:bottom="1272" w:left="845" w:header="0" w:footer="3" w:gutter="0"/>
          <w:cols w:space="720"/>
          <w:noEndnote/>
          <w:docGrid w:linePitch="360"/>
        </w:sectPr>
      </w:pPr>
      <w:r>
        <w:t>аттестационной комиссии</w:t>
      </w:r>
    </w:p>
    <w:p w:rsidR="003077C5" w:rsidRDefault="003077C5">
      <w:pPr>
        <w:pStyle w:val="30"/>
        <w:shd w:val="clear" w:color="auto" w:fill="auto"/>
        <w:spacing w:after="0" w:line="190" w:lineRule="exact"/>
        <w:ind w:right="300"/>
      </w:pPr>
      <w:r>
        <w:t>Приложение № 2 (рекомендуемое)</w:t>
      </w:r>
    </w:p>
    <w:p w:rsidR="003077C5" w:rsidRDefault="003077C5" w:rsidP="004A333C">
      <w:pPr>
        <w:pStyle w:val="40"/>
        <w:shd w:val="clear" w:color="auto" w:fill="auto"/>
        <w:spacing w:before="0" w:after="749"/>
        <w:ind w:left="5792" w:right="300"/>
      </w:pPr>
      <w:r>
        <w:t>к Положению об организации профессионального обучения, аттестации специалистов (работников) юридических лиц и Индивидуальных предпринимателей - членов СРО АС «ГПАО»</w:t>
      </w:r>
    </w:p>
    <w:p w:rsidR="003077C5" w:rsidRDefault="003077C5">
      <w:pPr>
        <w:pStyle w:val="32"/>
        <w:keepNext/>
        <w:keepLines/>
        <w:shd w:val="clear" w:color="auto" w:fill="auto"/>
        <w:spacing w:before="0" w:after="256" w:line="400" w:lineRule="exact"/>
        <w:ind w:left="280"/>
      </w:pPr>
      <w:bookmarkStart w:id="11" w:name="bookmark11"/>
      <w:r>
        <w:t>Р Е Ш Е Н И Е</w:t>
      </w:r>
      <w:bookmarkEnd w:id="11"/>
    </w:p>
    <w:p w:rsidR="003077C5" w:rsidRDefault="003077C5">
      <w:pPr>
        <w:pStyle w:val="60"/>
        <w:keepNext/>
        <w:keepLines/>
        <w:shd w:val="clear" w:color="auto" w:fill="auto"/>
        <w:spacing w:before="0" w:after="296" w:line="270" w:lineRule="exact"/>
        <w:ind w:left="280"/>
      </w:pPr>
      <w:bookmarkStart w:id="12" w:name="bookmark12"/>
      <w:r>
        <w:t>Аттестационной комиссии</w:t>
      </w:r>
      <w:bookmarkEnd w:id="12"/>
    </w:p>
    <w:p w:rsidR="003077C5" w:rsidRPr="004A333C" w:rsidRDefault="003077C5">
      <w:pPr>
        <w:pStyle w:val="60"/>
        <w:keepNext/>
        <w:keepLines/>
        <w:shd w:val="clear" w:color="auto" w:fill="auto"/>
        <w:spacing w:before="0" w:after="296" w:line="270" w:lineRule="exact"/>
        <w:ind w:left="280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077C5" w:rsidRPr="004A333C" w:rsidRDefault="003077C5">
      <w:pPr>
        <w:pStyle w:val="40"/>
        <w:shd w:val="clear" w:color="auto" w:fill="auto"/>
        <w:spacing w:before="0" w:after="849" w:line="150" w:lineRule="exact"/>
        <w:ind w:left="3000"/>
        <w:jc w:val="left"/>
        <w:rPr>
          <w:sz w:val="16"/>
          <w:szCs w:val="16"/>
        </w:rPr>
      </w:pPr>
      <w:r w:rsidRPr="004A333C">
        <w:rPr>
          <w:sz w:val="16"/>
          <w:szCs w:val="16"/>
        </w:rPr>
        <w:t>Наименование юр.лица (ИП) - члена СРО, номер по реестру члена СРО</w:t>
      </w:r>
    </w:p>
    <w:p w:rsidR="003077C5" w:rsidRDefault="003077C5">
      <w:pPr>
        <w:pStyle w:val="BodyText"/>
        <w:shd w:val="clear" w:color="auto" w:fill="auto"/>
        <w:tabs>
          <w:tab w:val="left" w:leader="underscore" w:pos="2242"/>
          <w:tab w:val="left" w:leader="underscore" w:pos="2780"/>
          <w:tab w:val="right" w:pos="8857"/>
        </w:tabs>
        <w:spacing w:after="1504" w:line="230" w:lineRule="exact"/>
        <w:ind w:left="20"/>
        <w:jc w:val="both"/>
      </w:pPr>
      <w:r>
        <w:t>Дата</w:t>
      </w:r>
      <w:r>
        <w:tab/>
        <w:t>20</w:t>
      </w:r>
      <w:r>
        <w:tab/>
        <w:t>г.</w:t>
      </w:r>
      <w:r>
        <w:tab/>
        <w:t>№</w:t>
      </w:r>
    </w:p>
    <w:p w:rsidR="003077C5" w:rsidRDefault="003077C5">
      <w:pPr>
        <w:pStyle w:val="40"/>
        <w:shd w:val="clear" w:color="auto" w:fill="auto"/>
        <w:spacing w:before="0" w:after="194" w:line="150" w:lineRule="exact"/>
        <w:ind w:left="280"/>
        <w:jc w:val="center"/>
      </w:pPr>
      <w:r>
        <w:t>Наименование юр.лица (ИП)</w:t>
      </w:r>
    </w:p>
    <w:p w:rsidR="003077C5" w:rsidRDefault="003077C5">
      <w:pPr>
        <w:pStyle w:val="BodyText"/>
        <w:shd w:val="clear" w:color="auto" w:fill="auto"/>
        <w:tabs>
          <w:tab w:val="left" w:leader="underscore" w:pos="8257"/>
          <w:tab w:val="left" w:leader="underscore" w:pos="9322"/>
          <w:tab w:val="left" w:leader="underscore" w:pos="9916"/>
        </w:tabs>
        <w:spacing w:after="178" w:line="230" w:lineRule="exact"/>
        <w:ind w:left="20"/>
        <w:jc w:val="both"/>
      </w:pPr>
      <w:r>
        <w:t>на основании Протокола заседания Аттестационной комиссии (Протокол №</w:t>
      </w:r>
      <w:r>
        <w:tab/>
        <w:t>от</w:t>
      </w:r>
      <w:r>
        <w:tab/>
        <w:t>20</w:t>
      </w:r>
      <w:r>
        <w:tab/>
        <w:t>г.)</w:t>
      </w:r>
    </w:p>
    <w:p w:rsidR="003077C5" w:rsidRDefault="003077C5">
      <w:pPr>
        <w:pStyle w:val="BodyText"/>
        <w:shd w:val="clear" w:color="auto" w:fill="auto"/>
        <w:tabs>
          <w:tab w:val="left" w:leader="underscore" w:pos="9916"/>
        </w:tabs>
        <w:spacing w:after="4" w:line="230" w:lineRule="exact"/>
        <w:ind w:left="20"/>
        <w:jc w:val="both"/>
      </w:pPr>
      <w:r>
        <w:t>аттестует (не аттестует)</w:t>
      </w:r>
      <w:r>
        <w:tab/>
      </w:r>
    </w:p>
    <w:p w:rsidR="003077C5" w:rsidRDefault="003077C5">
      <w:pPr>
        <w:pStyle w:val="40"/>
        <w:shd w:val="clear" w:color="auto" w:fill="auto"/>
        <w:spacing w:before="0" w:after="0" w:line="150" w:lineRule="exact"/>
        <w:ind w:left="5320"/>
        <w:jc w:val="left"/>
      </w:pPr>
      <w:r>
        <w:t>(ФИО)</w:t>
      </w:r>
    </w:p>
    <w:p w:rsidR="003077C5" w:rsidRDefault="003077C5">
      <w:pPr>
        <w:pStyle w:val="BodyText"/>
        <w:shd w:val="clear" w:color="auto" w:fill="auto"/>
        <w:tabs>
          <w:tab w:val="left" w:leader="underscore" w:pos="9916"/>
        </w:tabs>
        <w:spacing w:after="4" w:line="230" w:lineRule="exact"/>
        <w:ind w:left="20"/>
        <w:jc w:val="both"/>
      </w:pPr>
      <w:r>
        <w:t>на должность                                                 ______________</w:t>
      </w:r>
      <w:r>
        <w:tab/>
      </w:r>
    </w:p>
    <w:p w:rsidR="003077C5" w:rsidRDefault="003077C5">
      <w:pPr>
        <w:pStyle w:val="40"/>
        <w:shd w:val="clear" w:color="auto" w:fill="auto"/>
        <w:spacing w:before="0" w:after="125" w:line="150" w:lineRule="exact"/>
        <w:ind w:left="4660"/>
        <w:jc w:val="left"/>
      </w:pPr>
      <w:r>
        <w:t>(наименование должности)</w:t>
      </w:r>
    </w:p>
    <w:p w:rsidR="003077C5" w:rsidRDefault="003077C5">
      <w:pPr>
        <w:pStyle w:val="BodyText"/>
        <w:shd w:val="clear" w:color="auto" w:fill="auto"/>
        <w:spacing w:after="974" w:line="317" w:lineRule="exact"/>
        <w:ind w:left="20" w:right="300"/>
        <w:jc w:val="both"/>
      </w:pPr>
      <w:r>
        <w:t>с предоставлением (не предоставляет) ему (ей) права выполнения работ по подготовке проектной документации объектов капитального строительства (нормальный, повышенный уровень ответственности):</w:t>
      </w:r>
    </w:p>
    <w:p w:rsidR="003077C5" w:rsidRDefault="003077C5">
      <w:pPr>
        <w:pStyle w:val="40"/>
        <w:shd w:val="clear" w:color="auto" w:fill="auto"/>
        <w:spacing w:before="0" w:after="964" w:line="150" w:lineRule="exact"/>
        <w:ind w:left="280"/>
        <w:jc w:val="center"/>
      </w:pPr>
      <w:r>
        <w:t>(подчеркнуть уровень ответственности аттестуемого по Федеральному закону от 30.12.2009 г. № 384-Ф3)</w:t>
      </w:r>
    </w:p>
    <w:p w:rsidR="003077C5" w:rsidRDefault="003077C5">
      <w:pPr>
        <w:pStyle w:val="50"/>
        <w:shd w:val="clear" w:color="auto" w:fill="auto"/>
        <w:spacing w:before="0" w:after="304" w:line="230" w:lineRule="exact"/>
        <w:ind w:left="20"/>
        <w:jc w:val="both"/>
      </w:pPr>
    </w:p>
    <w:p w:rsidR="003077C5" w:rsidRDefault="003077C5">
      <w:pPr>
        <w:pStyle w:val="50"/>
        <w:shd w:val="clear" w:color="auto" w:fill="auto"/>
        <w:spacing w:before="0" w:after="304" w:line="230" w:lineRule="exact"/>
        <w:ind w:left="20"/>
        <w:jc w:val="both"/>
      </w:pPr>
      <w:r>
        <w:t xml:space="preserve">              Руководитель</w:t>
      </w:r>
    </w:p>
    <w:p w:rsidR="003077C5" w:rsidRDefault="003077C5">
      <w:pPr>
        <w:pStyle w:val="40"/>
        <w:shd w:val="clear" w:color="auto" w:fill="auto"/>
        <w:tabs>
          <w:tab w:val="right" w:pos="8112"/>
        </w:tabs>
        <w:spacing w:before="0" w:after="252" w:line="150" w:lineRule="exact"/>
        <w:ind w:left="720"/>
        <w:jc w:val="both"/>
      </w:pPr>
      <w:r>
        <w:t xml:space="preserve">        Наименование юр.лица (ИП)</w:t>
      </w:r>
      <w:r>
        <w:tab/>
        <w:t>(ФИО)</w:t>
      </w:r>
    </w:p>
    <w:p w:rsidR="003077C5" w:rsidRDefault="003077C5">
      <w:pPr>
        <w:pStyle w:val="BodyText"/>
        <w:shd w:val="clear" w:color="auto" w:fill="auto"/>
        <w:spacing w:after="621" w:line="230" w:lineRule="exact"/>
        <w:ind w:left="5320"/>
        <w:jc w:val="left"/>
      </w:pPr>
      <w:r>
        <w:t>м.п.</w:t>
      </w:r>
    </w:p>
    <w:p w:rsidR="003077C5" w:rsidRDefault="003077C5" w:rsidP="004A333C">
      <w:pPr>
        <w:pStyle w:val="50"/>
        <w:shd w:val="clear" w:color="auto" w:fill="auto"/>
        <w:spacing w:before="0" w:line="264" w:lineRule="exact"/>
        <w:ind w:left="362" w:right="6990" w:firstLine="161"/>
        <w:jc w:val="left"/>
      </w:pPr>
      <w:r>
        <w:t xml:space="preserve">    Председатель                       аттестационной комиссии</w:t>
      </w:r>
    </w:p>
    <w:p w:rsidR="003077C5" w:rsidRDefault="003077C5">
      <w:pPr>
        <w:pStyle w:val="40"/>
        <w:shd w:val="clear" w:color="auto" w:fill="auto"/>
        <w:spacing w:before="0" w:after="0" w:line="150" w:lineRule="exact"/>
        <w:ind w:left="7800"/>
        <w:jc w:val="left"/>
      </w:pPr>
      <w:r>
        <w:t>(ФИО)</w:t>
      </w:r>
    </w:p>
    <w:p w:rsidR="003077C5" w:rsidRDefault="003077C5">
      <w:pPr>
        <w:pStyle w:val="30"/>
        <w:shd w:val="clear" w:color="auto" w:fill="auto"/>
        <w:spacing w:after="0" w:line="190" w:lineRule="exact"/>
      </w:pPr>
    </w:p>
    <w:p w:rsidR="003077C5" w:rsidRDefault="003077C5">
      <w:pPr>
        <w:pStyle w:val="30"/>
        <w:shd w:val="clear" w:color="auto" w:fill="auto"/>
        <w:spacing w:after="0" w:line="190" w:lineRule="exact"/>
      </w:pPr>
    </w:p>
    <w:p w:rsidR="003077C5" w:rsidRDefault="003077C5">
      <w:pPr>
        <w:pStyle w:val="30"/>
        <w:shd w:val="clear" w:color="auto" w:fill="auto"/>
        <w:spacing w:after="0" w:line="190" w:lineRule="exact"/>
      </w:pPr>
      <w:r>
        <w:t>Приложение № 3 (рекомендуемое)</w:t>
      </w:r>
    </w:p>
    <w:p w:rsidR="003077C5" w:rsidRDefault="003077C5" w:rsidP="004A333C">
      <w:pPr>
        <w:pStyle w:val="40"/>
        <w:shd w:val="clear" w:color="auto" w:fill="auto"/>
        <w:spacing w:before="0" w:after="0"/>
        <w:ind w:left="5792"/>
      </w:pPr>
      <w:r>
        <w:t>к Положению об организации профессионального обучения, аттестации специалистов (работников) юридических лиц и Индивидуальных предпринимателей - членов СРО АС «ГПАО»</w:t>
      </w:r>
    </w:p>
    <w:p w:rsidR="003077C5" w:rsidRDefault="003077C5">
      <w:pPr>
        <w:pStyle w:val="42"/>
        <w:keepNext/>
        <w:keepLines/>
        <w:shd w:val="clear" w:color="auto" w:fill="auto"/>
        <w:spacing w:before="0" w:after="345"/>
        <w:ind w:right="120"/>
      </w:pPr>
      <w:bookmarkStart w:id="13" w:name="bookmark13"/>
    </w:p>
    <w:p w:rsidR="003077C5" w:rsidRDefault="003077C5">
      <w:pPr>
        <w:pStyle w:val="42"/>
        <w:keepNext/>
        <w:keepLines/>
        <w:shd w:val="clear" w:color="auto" w:fill="auto"/>
        <w:spacing w:before="0" w:after="345"/>
        <w:ind w:right="120"/>
      </w:pPr>
      <w:r>
        <w:t>СПРАВКА - ПРЕДСТАВЛЕНИЕ аттестуемого специалиста (работника)</w:t>
      </w:r>
      <w:bookmarkEnd w:id="13"/>
    </w:p>
    <w:p w:rsidR="003077C5" w:rsidRDefault="003077C5">
      <w:pPr>
        <w:pStyle w:val="24"/>
        <w:framePr w:w="9605" w:wrap="notBeside" w:vAnchor="text" w:hAnchor="text" w:xAlign="center" w:y="1"/>
        <w:shd w:val="clear" w:color="auto" w:fill="auto"/>
        <w:spacing w:line="150" w:lineRule="exact"/>
      </w:pPr>
      <w:r>
        <w:t>(Наименование юр.лица (ИП), номер по реестру членов СРО)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"/>
        <w:gridCol w:w="3538"/>
        <w:gridCol w:w="5510"/>
      </w:tblGrid>
      <w:tr w:rsidR="003077C5">
        <w:trPr>
          <w:trHeight w:hRule="exact"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after="60"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№</w:t>
            </w:r>
          </w:p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before="60"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EA7789">
              <w:rPr>
                <w:color w:val="000000"/>
              </w:rPr>
              <w:t>Сведения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EA7789">
              <w:rPr>
                <w:color w:val="000000"/>
              </w:rPr>
              <w:t>Данные</w:t>
            </w:r>
          </w:p>
        </w:tc>
      </w:tr>
      <w:tr w:rsidR="003077C5">
        <w:trPr>
          <w:trHeight w:hRule="exact" w:val="4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Фамилия, имя, отчество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Образование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>Высшее</w:t>
            </w:r>
          </w:p>
        </w:tc>
      </w:tr>
      <w:tr w:rsidR="003077C5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Полное наименование учебного заведения, год окончания,</w:t>
            </w:r>
          </w:p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№ диплома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Специальность по диплому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Квалификация по диплому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Квалификация по Свидетельству, выданному Центром независимой оценки квалификации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Форма трудовых отношений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>Основное место работы (постоянное)</w:t>
            </w:r>
          </w:p>
        </w:tc>
      </w:tr>
      <w:tr w:rsidR="003077C5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Занимаемая должность по результатам аттестации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>наименование должности и дата вступления в должность</w:t>
            </w:r>
          </w:p>
        </w:tc>
      </w:tr>
      <w:tr w:rsidR="003077C5"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Общий стаж в строительной отрасли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>Количество лет</w:t>
            </w:r>
          </w:p>
        </w:tc>
      </w:tr>
      <w:tr w:rsidR="003077C5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Стаж проектных работ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>Количество лет</w:t>
            </w:r>
          </w:p>
        </w:tc>
      </w:tr>
      <w:tr w:rsidR="003077C5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Наличие удостоверения о повышении квалификации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tabs>
                <w:tab w:val="left" w:leader="underscore" w:pos="2179"/>
              </w:tabs>
              <w:spacing w:after="60" w:line="230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 xml:space="preserve">(дата выдачи, № </w:t>
            </w:r>
            <w:r w:rsidRPr="00EA7789">
              <w:rPr>
                <w:color w:val="000000"/>
              </w:rPr>
              <w:tab/>
              <w:t>, срок действия, обучение в</w:t>
            </w:r>
          </w:p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before="60" w:line="230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>объёме не менее 72 часов)</w:t>
            </w:r>
          </w:p>
        </w:tc>
      </w:tr>
      <w:tr w:rsidR="003077C5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Наличие протокола Федеральной службы по экологическому, технологи</w:t>
            </w:r>
            <w:r w:rsidRPr="00EA7789">
              <w:rPr>
                <w:color w:val="000000"/>
              </w:rPr>
              <w:softHyphen/>
              <w:t>ческому и атомному надзору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EA7789">
              <w:rPr>
                <w:color w:val="000000"/>
              </w:rPr>
              <w:t>(дата выдачи, область аттестации, срок действия)</w:t>
            </w:r>
          </w:p>
        </w:tc>
      </w:tr>
      <w:tr w:rsidR="003077C5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Наличие государственных наград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Наличие почётного звания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Наличие ученой степени, ученого звания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Иные сведения (при необходимости)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Default="003077C5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77C5">
        <w:trPr>
          <w:trHeight w:hRule="exact" w:val="6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color w:val="000000"/>
              </w:rPr>
            </w:pPr>
            <w:r w:rsidRPr="00EA7789">
              <w:rPr>
                <w:color w:val="000000"/>
              </w:rPr>
              <w:t>Дата проведения аттестации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C5" w:rsidRPr="00EA7789" w:rsidRDefault="003077C5">
            <w:pPr>
              <w:pStyle w:val="BodyText"/>
              <w:framePr w:w="9605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color w:val="000000"/>
              </w:rPr>
            </w:pPr>
            <w:r w:rsidRPr="00EA7789">
              <w:rPr>
                <w:color w:val="000000"/>
              </w:rPr>
              <w:t>(дата в соответствии с протоколом (решением) аттестационной Комиссии)</w:t>
            </w:r>
          </w:p>
        </w:tc>
      </w:tr>
    </w:tbl>
    <w:p w:rsidR="003077C5" w:rsidRDefault="003077C5">
      <w:pPr>
        <w:pStyle w:val="34"/>
        <w:framePr w:w="9605" w:wrap="notBeside" w:vAnchor="text" w:hAnchor="text" w:xAlign="center" w:y="1"/>
        <w:shd w:val="clear" w:color="auto" w:fill="auto"/>
        <w:tabs>
          <w:tab w:val="left" w:pos="3029"/>
          <w:tab w:val="left" w:leader="underscore" w:pos="5194"/>
          <w:tab w:val="left" w:pos="5544"/>
          <w:tab w:val="left" w:leader="underscore" w:pos="8587"/>
        </w:tabs>
        <w:spacing w:after="0" w:line="230" w:lineRule="exact"/>
      </w:pPr>
      <w:r>
        <w:t>Специалист ОК</w:t>
      </w:r>
      <w:r>
        <w:tab/>
      </w:r>
      <w:r>
        <w:tab/>
      </w:r>
      <w:r>
        <w:tab/>
      </w:r>
      <w:r>
        <w:tab/>
      </w:r>
    </w:p>
    <w:p w:rsidR="003077C5" w:rsidRDefault="003077C5">
      <w:pPr>
        <w:pStyle w:val="a3"/>
        <w:framePr w:w="9605" w:wrap="notBeside" w:vAnchor="text" w:hAnchor="text" w:xAlign="center" w:y="1"/>
        <w:shd w:val="clear" w:color="auto" w:fill="auto"/>
        <w:tabs>
          <w:tab w:val="right" w:pos="4934"/>
        </w:tabs>
        <w:spacing w:before="0"/>
      </w:pPr>
      <w:r>
        <w:t>(подпись)</w:t>
      </w:r>
      <w:r>
        <w:tab/>
        <w:t>(фамилия, инициалы)</w:t>
      </w:r>
    </w:p>
    <w:p w:rsidR="003077C5" w:rsidRDefault="003077C5">
      <w:pPr>
        <w:pStyle w:val="34"/>
        <w:framePr w:w="9605" w:wrap="notBeside" w:vAnchor="text" w:hAnchor="text" w:xAlign="center" w:y="1"/>
        <w:shd w:val="clear" w:color="auto" w:fill="auto"/>
        <w:tabs>
          <w:tab w:val="left" w:leader="underscore" w:pos="5837"/>
          <w:tab w:val="left" w:pos="6130"/>
          <w:tab w:val="left" w:leader="underscore" w:pos="8592"/>
        </w:tabs>
        <w:spacing w:after="0" w:line="307" w:lineRule="exact"/>
      </w:pPr>
      <w:r>
        <w:t>Руководитель организации (ИП)</w:t>
      </w:r>
      <w:r>
        <w:tab/>
      </w:r>
      <w:r>
        <w:tab/>
      </w:r>
      <w:r>
        <w:tab/>
      </w:r>
    </w:p>
    <w:p w:rsidR="003077C5" w:rsidRDefault="003077C5">
      <w:pPr>
        <w:pStyle w:val="a3"/>
        <w:framePr w:w="9605" w:wrap="notBeside" w:vAnchor="text" w:hAnchor="text" w:xAlign="center" w:y="1"/>
        <w:shd w:val="clear" w:color="auto" w:fill="auto"/>
        <w:tabs>
          <w:tab w:val="right" w:pos="4934"/>
        </w:tabs>
        <w:spacing w:before="0" w:line="190" w:lineRule="exact"/>
      </w:pPr>
      <w:r>
        <w:t>(подпись)</w:t>
      </w:r>
      <w:r>
        <w:tab/>
        <w:t>(фамилия, инициалы)</w:t>
      </w:r>
    </w:p>
    <w:p w:rsidR="003077C5" w:rsidRDefault="003077C5">
      <w:pPr>
        <w:rPr>
          <w:sz w:val="2"/>
          <w:szCs w:val="2"/>
        </w:rPr>
        <w:sectPr w:rsidR="003077C5">
          <w:footerReference w:type="default" r:id="rId9"/>
          <w:pgSz w:w="11909" w:h="16838"/>
          <w:pgMar w:top="1258" w:right="816" w:bottom="1272" w:left="845" w:header="0" w:footer="3" w:gutter="0"/>
          <w:cols w:space="720"/>
          <w:noEndnote/>
          <w:titlePg/>
          <w:docGrid w:linePitch="360"/>
        </w:sectPr>
      </w:pPr>
    </w:p>
    <w:p w:rsidR="003077C5" w:rsidRDefault="003077C5">
      <w:pPr>
        <w:framePr w:h="1027" w:wrap="notBeside" w:vAnchor="text" w:hAnchor="text" w:xAlign="center" w:y="1"/>
        <w:jc w:val="center"/>
        <w:rPr>
          <w:sz w:val="2"/>
          <w:szCs w:val="2"/>
        </w:rPr>
      </w:pPr>
    </w:p>
    <w:p w:rsidR="003077C5" w:rsidRPr="00BC3791" w:rsidRDefault="003077C5" w:rsidP="002B2A98">
      <w:pPr>
        <w:spacing w:line="168" w:lineRule="auto"/>
        <w:jc w:val="right"/>
        <w:rPr>
          <w:rFonts w:ascii="Times New Roman" w:hAnsi="Times New Roman"/>
          <w:sz w:val="16"/>
          <w:szCs w:val="16"/>
        </w:rPr>
      </w:pPr>
      <w:bookmarkStart w:id="14" w:name="_GoBack"/>
      <w:bookmarkEnd w:id="14"/>
      <w:r w:rsidRPr="00BC3791">
        <w:rPr>
          <w:rFonts w:ascii="Times New Roman" w:hAnsi="Times New Roman"/>
          <w:sz w:val="16"/>
          <w:szCs w:val="16"/>
        </w:rPr>
        <w:t>Приложение №4</w:t>
      </w:r>
    </w:p>
    <w:p w:rsidR="003077C5" w:rsidRPr="00BC3791" w:rsidRDefault="003077C5" w:rsidP="002B2A98">
      <w:pPr>
        <w:spacing w:line="168" w:lineRule="auto"/>
        <w:jc w:val="right"/>
        <w:rPr>
          <w:rFonts w:ascii="Times New Roman" w:hAnsi="Times New Roman"/>
          <w:sz w:val="16"/>
          <w:szCs w:val="16"/>
        </w:rPr>
      </w:pPr>
      <w:r w:rsidRPr="00BC3791">
        <w:rPr>
          <w:rFonts w:ascii="Times New Roman" w:hAnsi="Times New Roman"/>
          <w:sz w:val="16"/>
          <w:szCs w:val="16"/>
        </w:rPr>
        <w:t>к Положению об организации профессионального обучения</w:t>
      </w:r>
    </w:p>
    <w:p w:rsidR="003077C5" w:rsidRPr="00BC3791" w:rsidRDefault="003077C5" w:rsidP="002B2A98">
      <w:pPr>
        <w:spacing w:line="168" w:lineRule="auto"/>
        <w:jc w:val="right"/>
        <w:rPr>
          <w:rFonts w:ascii="Times New Roman" w:hAnsi="Times New Roman"/>
          <w:sz w:val="16"/>
          <w:szCs w:val="16"/>
        </w:rPr>
      </w:pPr>
      <w:r w:rsidRPr="00BC37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аттестации специалистов (работников) юридических лиц и</w:t>
      </w:r>
    </w:p>
    <w:p w:rsidR="003077C5" w:rsidRPr="00BC3791" w:rsidRDefault="003077C5" w:rsidP="002B2A98">
      <w:pPr>
        <w:spacing w:line="168" w:lineRule="auto"/>
        <w:ind w:left="-900"/>
        <w:jc w:val="right"/>
        <w:rPr>
          <w:rFonts w:ascii="Times New Roman" w:hAnsi="Times New Roman"/>
          <w:sz w:val="16"/>
          <w:szCs w:val="16"/>
        </w:rPr>
      </w:pPr>
      <w:r w:rsidRPr="00BC3791">
        <w:rPr>
          <w:rFonts w:ascii="Times New Roman" w:hAnsi="Times New Roman"/>
          <w:sz w:val="16"/>
          <w:szCs w:val="16"/>
        </w:rPr>
        <w:t xml:space="preserve">                                                                     Индивидуальных предпринимателей – членов СРО АС «ГПАО»</w:t>
      </w:r>
    </w:p>
    <w:p w:rsidR="003077C5" w:rsidRDefault="003077C5" w:rsidP="002B2A98">
      <w:pPr>
        <w:spacing w:line="168" w:lineRule="auto"/>
      </w:pPr>
    </w:p>
    <w:p w:rsidR="003077C5" w:rsidRPr="009A3EA0" w:rsidRDefault="003077C5" w:rsidP="002B2A98">
      <w:pPr>
        <w:ind w:left="-900"/>
        <w:jc w:val="center"/>
        <w:rPr>
          <w:rFonts w:ascii="Times New Roman" w:hAnsi="Times New Roman"/>
          <w:b/>
        </w:rPr>
      </w:pPr>
      <w:r w:rsidRPr="009A3EA0">
        <w:rPr>
          <w:rFonts w:ascii="Times New Roman" w:hAnsi="Times New Roman"/>
          <w:b/>
        </w:rPr>
        <w:t>Саморегулируемая организация Ассоциация «Гильдия проектировщиков Астраханской области»</w:t>
      </w:r>
    </w:p>
    <w:p w:rsidR="003077C5" w:rsidRDefault="003077C5" w:rsidP="002B2A98">
      <w:pPr>
        <w:ind w:left="-900"/>
        <w:jc w:val="center"/>
        <w:rPr>
          <w:rFonts w:ascii="Times New Roman" w:hAnsi="Times New Roman"/>
          <w:b/>
        </w:rPr>
      </w:pPr>
      <w:r w:rsidRPr="009A3EA0">
        <w:rPr>
          <w:rFonts w:ascii="Times New Roman" w:hAnsi="Times New Roman"/>
          <w:b/>
        </w:rPr>
        <w:t>СРО-П-094-21122009</w:t>
      </w:r>
    </w:p>
    <w:p w:rsidR="003077C5" w:rsidRDefault="003077C5" w:rsidP="002B2A98">
      <w:pPr>
        <w:ind w:left="-900"/>
        <w:jc w:val="center"/>
        <w:rPr>
          <w:rFonts w:ascii="Times New Roman" w:hAnsi="Times New Roman"/>
          <w:b/>
        </w:rPr>
      </w:pPr>
    </w:p>
    <w:p w:rsidR="003077C5" w:rsidRPr="00890BFD" w:rsidRDefault="003077C5" w:rsidP="002B2A98">
      <w:pPr>
        <w:jc w:val="center"/>
        <w:rPr>
          <w:rFonts w:ascii="Times New Roman" w:hAnsi="Times New Roman"/>
          <w:b/>
        </w:rPr>
      </w:pPr>
    </w:p>
    <w:p w:rsidR="003077C5" w:rsidRPr="00BC3791" w:rsidRDefault="003077C5" w:rsidP="002B2A98">
      <w:pPr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077C5" w:rsidRDefault="003077C5" w:rsidP="002B2A98">
      <w:pPr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</w:p>
    <w:p w:rsidR="003077C5" w:rsidRDefault="003077C5" w:rsidP="002B2A9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Наименование юр.лица (ИП) – члена СРО</w:t>
      </w:r>
    </w:p>
    <w:p w:rsidR="003077C5" w:rsidRDefault="003077C5" w:rsidP="002B2A98">
      <w:pPr>
        <w:rPr>
          <w:rFonts w:ascii="Times New Roman" w:hAnsi="Times New Roman"/>
          <w:sz w:val="16"/>
          <w:szCs w:val="16"/>
        </w:rPr>
      </w:pPr>
    </w:p>
    <w:p w:rsidR="003077C5" w:rsidRDefault="003077C5" w:rsidP="002B2A98">
      <w:pPr>
        <w:rPr>
          <w:rFonts w:ascii="Times New Roman" w:hAnsi="Times New Roman"/>
          <w:sz w:val="16"/>
          <w:szCs w:val="16"/>
        </w:rPr>
      </w:pPr>
    </w:p>
    <w:p w:rsidR="003077C5" w:rsidRDefault="003077C5" w:rsidP="002B2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Астрахань                                                                                                «____»_________ 20____г.         </w:t>
      </w:r>
    </w:p>
    <w:p w:rsidR="003077C5" w:rsidRPr="009A3EA0" w:rsidRDefault="003077C5" w:rsidP="002B2A98">
      <w:pPr>
        <w:ind w:left="-720"/>
        <w:jc w:val="center"/>
        <w:rPr>
          <w:rFonts w:ascii="Times New Roman" w:hAnsi="Times New Roman"/>
          <w:b/>
          <w:sz w:val="66"/>
          <w:szCs w:val="66"/>
        </w:rPr>
      </w:pPr>
      <w:r w:rsidRPr="009A3EA0">
        <w:rPr>
          <w:rFonts w:ascii="Times New Roman" w:hAnsi="Times New Roman"/>
          <w:b/>
          <w:sz w:val="66"/>
          <w:szCs w:val="66"/>
        </w:rPr>
        <w:t>АТТЕСТАТ</w:t>
      </w:r>
    </w:p>
    <w:p w:rsidR="003077C5" w:rsidRPr="00243127" w:rsidRDefault="003077C5" w:rsidP="002B2A98">
      <w:pPr>
        <w:rPr>
          <w:rFonts w:ascii="Times New Roman" w:hAnsi="Times New Roman"/>
          <w:b/>
        </w:rPr>
      </w:pPr>
      <w:r w:rsidRPr="00243127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                       № П – 094-0000-000-000</w:t>
      </w:r>
    </w:p>
    <w:p w:rsidR="003077C5" w:rsidRDefault="003077C5" w:rsidP="002B2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3077C5" w:rsidRDefault="003077C5" w:rsidP="002B2A98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</w:t>
      </w:r>
    </w:p>
    <w:p w:rsidR="003077C5" w:rsidRDefault="003077C5" w:rsidP="002B2A9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A37DA9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аттестуемого специалиста (работника) члена СРО</w:t>
      </w:r>
    </w:p>
    <w:p w:rsidR="003077C5" w:rsidRPr="009E0053" w:rsidRDefault="003077C5" w:rsidP="002B2A98">
      <w:pPr>
        <w:ind w:right="1179"/>
        <w:jc w:val="center"/>
        <w:rPr>
          <w:rFonts w:ascii="Times New Roman" w:hAnsi="Times New Roman"/>
          <w:b/>
          <w:sz w:val="25"/>
          <w:szCs w:val="25"/>
        </w:rPr>
      </w:pPr>
      <w:r w:rsidRPr="009E0053">
        <w:rPr>
          <w:rFonts w:ascii="Times New Roman" w:hAnsi="Times New Roman"/>
          <w:b/>
          <w:sz w:val="25"/>
          <w:szCs w:val="25"/>
        </w:rPr>
        <w:t>обладает необходимыми профессиональными знаниями, навыками и квалификацией для    осуществления деятельности по проектированию объектов капитального строительства и  соответствует требованиям, предъявляемым к специалистам  (работникам) в должности</w:t>
      </w:r>
    </w:p>
    <w:p w:rsidR="003077C5" w:rsidRPr="00890BFD" w:rsidRDefault="003077C5" w:rsidP="002B2A98">
      <w:pPr>
        <w:ind w:left="-540" w:right="175"/>
        <w:rPr>
          <w:rFonts w:ascii="Times New Roman" w:hAnsi="Times New Roman"/>
          <w:b/>
        </w:rPr>
      </w:pPr>
      <w:r w:rsidRPr="00890BFD">
        <w:rPr>
          <w:rFonts w:ascii="Times New Roman" w:hAnsi="Times New Roman"/>
          <w:b/>
        </w:rPr>
        <w:t xml:space="preserve">                 </w:t>
      </w:r>
    </w:p>
    <w:p w:rsidR="003077C5" w:rsidRDefault="003077C5" w:rsidP="002B2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______________________________________________________________________</w:t>
      </w:r>
    </w:p>
    <w:p w:rsidR="003077C5" w:rsidRDefault="003077C5" w:rsidP="002B2A98">
      <w:pPr>
        <w:rPr>
          <w:rFonts w:ascii="Times New Roman" w:hAnsi="Times New Roman"/>
        </w:rPr>
      </w:pPr>
    </w:p>
    <w:p w:rsidR="003077C5" w:rsidRDefault="003077C5" w:rsidP="002B2A9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д</w:t>
      </w:r>
      <w:r>
        <w:rPr>
          <w:rFonts w:ascii="Times New Roman" w:hAnsi="Times New Roman"/>
          <w:sz w:val="16"/>
          <w:szCs w:val="16"/>
        </w:rPr>
        <w:t>олжность аттестуемого специалиста (работника) члена СРО</w:t>
      </w:r>
    </w:p>
    <w:p w:rsidR="003077C5" w:rsidRDefault="003077C5" w:rsidP="002B2A9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3077C5" w:rsidRDefault="003077C5" w:rsidP="002B2A98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/>
          <w:szCs w:val="16"/>
        </w:rPr>
        <w:t>основание выдачи аттестата</w:t>
      </w:r>
      <w:r w:rsidRPr="006E0D64">
        <w:rPr>
          <w:rFonts w:ascii="Times New Roman" w:hAnsi="Times New Roman"/>
          <w:szCs w:val="16"/>
        </w:rPr>
        <w:t>:</w:t>
      </w:r>
    </w:p>
    <w:p w:rsidR="003077C5" w:rsidRDefault="003077C5" w:rsidP="002B2A98">
      <w:pPr>
        <w:ind w:left="-709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</w:t>
      </w:r>
    </w:p>
    <w:p w:rsidR="003077C5" w:rsidRPr="00072BA7" w:rsidRDefault="003077C5" w:rsidP="002B2A98">
      <w:pPr>
        <w:ind w:left="-709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Решение аттестационной комиссии: Протокол №___ дата заседания _________________20___г.</w:t>
      </w:r>
    </w:p>
    <w:p w:rsidR="003077C5" w:rsidRDefault="003077C5" w:rsidP="002B2A98">
      <w:pPr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3077C5" w:rsidRDefault="003077C5" w:rsidP="002B2A98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</w:rPr>
        <w:t>Решение Правления СРО АС «ГПАО»: Протокол №____ дата заседания______________20___г.</w:t>
      </w:r>
    </w:p>
    <w:p w:rsidR="003077C5" w:rsidRDefault="003077C5" w:rsidP="002B2A98">
      <w:pPr>
        <w:ind w:left="-720"/>
        <w:jc w:val="center"/>
        <w:rPr>
          <w:rFonts w:ascii="Times New Roman" w:hAnsi="Times New Roman"/>
        </w:rPr>
      </w:pPr>
    </w:p>
    <w:p w:rsidR="003077C5" w:rsidRDefault="003077C5" w:rsidP="002B2A98">
      <w:pPr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Аттестат без Протоколов аттестационной комиссии и Правления СРО АС «ГПАО» не действителен</w:t>
      </w:r>
    </w:p>
    <w:p w:rsidR="003077C5" w:rsidRDefault="003077C5" w:rsidP="002B2A98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3077C5" w:rsidRDefault="003077C5" w:rsidP="002B2A98">
      <w:pPr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Аттестат действителен до «___» _________20___г.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3077C5" w:rsidRDefault="003077C5" w:rsidP="002B2A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077C5" w:rsidRDefault="003077C5" w:rsidP="002B2A98">
      <w:pPr>
        <w:rPr>
          <w:rFonts w:ascii="Times New Roman" w:hAnsi="Times New Roman"/>
        </w:rPr>
      </w:pPr>
      <w:r>
        <w:rPr>
          <w:rFonts w:ascii="Times New Roman" w:hAnsi="Times New Roman"/>
        </w:rPr>
        <w:t>Аттестат выдан взамен ранее выданного № П-094-0000-000-000 от «_____» _______20___г.</w:t>
      </w:r>
    </w:p>
    <w:p w:rsidR="003077C5" w:rsidRDefault="003077C5" w:rsidP="002B2A98">
      <w:pPr>
        <w:ind w:left="-142"/>
        <w:rPr>
          <w:rFonts w:ascii="Times New Roman" w:hAnsi="Times New Roman"/>
        </w:rPr>
      </w:pPr>
    </w:p>
    <w:p w:rsidR="003077C5" w:rsidRDefault="003077C5" w:rsidP="002B2A98">
      <w:pPr>
        <w:ind w:left="-142"/>
        <w:rPr>
          <w:rFonts w:ascii="Times New Roman" w:hAnsi="Times New Roman"/>
        </w:rPr>
      </w:pPr>
    </w:p>
    <w:p w:rsidR="003077C5" w:rsidRDefault="003077C5" w:rsidP="002B2A98">
      <w:pPr>
        <w:ind w:left="-142"/>
        <w:rPr>
          <w:rFonts w:ascii="Times New Roman" w:hAnsi="Times New Roman"/>
        </w:rPr>
      </w:pPr>
    </w:p>
    <w:p w:rsidR="003077C5" w:rsidRDefault="003077C5" w:rsidP="002B2A98">
      <w:pPr>
        <w:ind w:left="-142"/>
        <w:rPr>
          <w:rFonts w:ascii="Times New Roman" w:hAnsi="Times New Roman"/>
        </w:rPr>
      </w:pPr>
    </w:p>
    <w:p w:rsidR="003077C5" w:rsidRDefault="003077C5" w:rsidP="002B2A98">
      <w:pPr>
        <w:ind w:left="-142"/>
        <w:rPr>
          <w:rFonts w:ascii="Times New Roman" w:hAnsi="Times New Roman"/>
        </w:rPr>
      </w:pPr>
    </w:p>
    <w:p w:rsidR="003077C5" w:rsidRDefault="003077C5" w:rsidP="002B2A98">
      <w:pPr>
        <w:ind w:left="-142"/>
        <w:rPr>
          <w:rFonts w:ascii="Times New Roman" w:hAnsi="Times New Roman"/>
        </w:rPr>
      </w:pPr>
    </w:p>
    <w:p w:rsidR="003077C5" w:rsidRDefault="003077C5" w:rsidP="002B2A98">
      <w:pPr>
        <w:ind w:left="-142" w:right="-3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юр.лица (ИП)                                             Председатель Правления СРО АС «ГПАО» </w:t>
      </w:r>
    </w:p>
    <w:p w:rsidR="003077C5" w:rsidRDefault="003077C5" w:rsidP="002B2A98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____________________________</w:t>
      </w:r>
    </w:p>
    <w:p w:rsidR="003077C5" w:rsidRDefault="003077C5" w:rsidP="002B2A98">
      <w:pPr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руководителя юр.лица (ИП)                                                                                     (ФИО Председателя Правления СРО и его роспись)</w:t>
      </w:r>
    </w:p>
    <w:p w:rsidR="003077C5" w:rsidRDefault="003077C5" w:rsidP="002B2A98">
      <w:pPr>
        <w:spacing w:line="168" w:lineRule="auto"/>
        <w:rPr>
          <w:sz w:val="2"/>
          <w:szCs w:val="2"/>
        </w:rPr>
      </w:pPr>
      <w:r>
        <w:rPr>
          <w:rFonts w:ascii="Times New Roman" w:hAnsi="Times New Roman"/>
          <w:sz w:val="16"/>
          <w:szCs w:val="16"/>
        </w:rPr>
        <w:t>и его роспись)               М.П.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М.П.</w:t>
      </w:r>
    </w:p>
    <w:sectPr w:rsidR="003077C5" w:rsidSect="006029A3">
      <w:footerReference w:type="default" r:id="rId10"/>
      <w:pgSz w:w="11909" w:h="16838"/>
      <w:pgMar w:top="0" w:right="993" w:bottom="258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C5" w:rsidRDefault="003077C5" w:rsidP="00714116">
      <w:r>
        <w:separator/>
      </w:r>
    </w:p>
  </w:endnote>
  <w:endnote w:type="continuationSeparator" w:id="0">
    <w:p w:rsidR="003077C5" w:rsidRDefault="003077C5" w:rsidP="0071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C5" w:rsidRDefault="003077C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pt;margin-top:800.7pt;width:10.1pt;height:7.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077C5" w:rsidRDefault="003077C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134551">
                    <w:rPr>
                      <w:rStyle w:val="a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C5" w:rsidRDefault="003077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C5" w:rsidRDefault="003077C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65pt;margin-top:780.8pt;width:20.4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077C5" w:rsidRDefault="003077C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pt"/>
                    <w:lang w:eastAsia="ru-RU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C5" w:rsidRDefault="003077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C5" w:rsidRDefault="003077C5"/>
  </w:footnote>
  <w:footnote w:type="continuationSeparator" w:id="0">
    <w:p w:rsidR="003077C5" w:rsidRDefault="003077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FC8"/>
    <w:multiLevelType w:val="multilevel"/>
    <w:tmpl w:val="FFFFFFFF"/>
    <w:lvl w:ilvl="0">
      <w:start w:val="2016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0B28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1635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EF2ED6"/>
    <w:multiLevelType w:val="multilevel"/>
    <w:tmpl w:val="FFFFFFFF"/>
    <w:lvl w:ilvl="0">
      <w:start w:val="2015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116"/>
    <w:rsid w:val="00017234"/>
    <w:rsid w:val="00017D0C"/>
    <w:rsid w:val="00072BA7"/>
    <w:rsid w:val="00087D79"/>
    <w:rsid w:val="00094C35"/>
    <w:rsid w:val="000A27C3"/>
    <w:rsid w:val="000B53D1"/>
    <w:rsid w:val="000C237F"/>
    <w:rsid w:val="000F2D8E"/>
    <w:rsid w:val="000F3E9D"/>
    <w:rsid w:val="000F5601"/>
    <w:rsid w:val="00126725"/>
    <w:rsid w:val="00132417"/>
    <w:rsid w:val="00134551"/>
    <w:rsid w:val="00135224"/>
    <w:rsid w:val="00146258"/>
    <w:rsid w:val="00157C4E"/>
    <w:rsid w:val="00174037"/>
    <w:rsid w:val="001940FD"/>
    <w:rsid w:val="00196C15"/>
    <w:rsid w:val="001D1FC0"/>
    <w:rsid w:val="001D3E57"/>
    <w:rsid w:val="001D3F89"/>
    <w:rsid w:val="001E6A70"/>
    <w:rsid w:val="0021069D"/>
    <w:rsid w:val="00221EE5"/>
    <w:rsid w:val="00243127"/>
    <w:rsid w:val="00252351"/>
    <w:rsid w:val="002B2A98"/>
    <w:rsid w:val="002B5D25"/>
    <w:rsid w:val="002C30EA"/>
    <w:rsid w:val="002F5753"/>
    <w:rsid w:val="003077C5"/>
    <w:rsid w:val="00311DFA"/>
    <w:rsid w:val="0033090F"/>
    <w:rsid w:val="00330CC3"/>
    <w:rsid w:val="00331AE6"/>
    <w:rsid w:val="00331EB9"/>
    <w:rsid w:val="003342F1"/>
    <w:rsid w:val="003457A5"/>
    <w:rsid w:val="00357E07"/>
    <w:rsid w:val="00360E62"/>
    <w:rsid w:val="0036326C"/>
    <w:rsid w:val="00380658"/>
    <w:rsid w:val="003B0AA3"/>
    <w:rsid w:val="003C2F20"/>
    <w:rsid w:val="003D64BD"/>
    <w:rsid w:val="003E77F2"/>
    <w:rsid w:val="003F7FE9"/>
    <w:rsid w:val="00403D80"/>
    <w:rsid w:val="00414463"/>
    <w:rsid w:val="00424DC1"/>
    <w:rsid w:val="004251E3"/>
    <w:rsid w:val="00427617"/>
    <w:rsid w:val="00446DBF"/>
    <w:rsid w:val="0044716C"/>
    <w:rsid w:val="00454A32"/>
    <w:rsid w:val="00462CD9"/>
    <w:rsid w:val="00470449"/>
    <w:rsid w:val="00492E9E"/>
    <w:rsid w:val="004A333C"/>
    <w:rsid w:val="004B29A9"/>
    <w:rsid w:val="004C648B"/>
    <w:rsid w:val="00514D41"/>
    <w:rsid w:val="00521100"/>
    <w:rsid w:val="00522BCB"/>
    <w:rsid w:val="00530E3A"/>
    <w:rsid w:val="005430A4"/>
    <w:rsid w:val="00547AD9"/>
    <w:rsid w:val="00557A91"/>
    <w:rsid w:val="0057044D"/>
    <w:rsid w:val="00575CC4"/>
    <w:rsid w:val="00584677"/>
    <w:rsid w:val="005E6602"/>
    <w:rsid w:val="006029A3"/>
    <w:rsid w:val="0060694A"/>
    <w:rsid w:val="00627939"/>
    <w:rsid w:val="0063733D"/>
    <w:rsid w:val="006605BA"/>
    <w:rsid w:val="00690CB0"/>
    <w:rsid w:val="00693C4B"/>
    <w:rsid w:val="006C49FE"/>
    <w:rsid w:val="006E0D64"/>
    <w:rsid w:val="00706D06"/>
    <w:rsid w:val="00714116"/>
    <w:rsid w:val="00721C75"/>
    <w:rsid w:val="007400B0"/>
    <w:rsid w:val="00741B47"/>
    <w:rsid w:val="00741CB6"/>
    <w:rsid w:val="007558AE"/>
    <w:rsid w:val="00767CDD"/>
    <w:rsid w:val="00772F84"/>
    <w:rsid w:val="00775F81"/>
    <w:rsid w:val="00794030"/>
    <w:rsid w:val="007A609E"/>
    <w:rsid w:val="007A6560"/>
    <w:rsid w:val="007A78BE"/>
    <w:rsid w:val="008255D9"/>
    <w:rsid w:val="008268EC"/>
    <w:rsid w:val="00877908"/>
    <w:rsid w:val="00890AFA"/>
    <w:rsid w:val="00890BFD"/>
    <w:rsid w:val="008A7D82"/>
    <w:rsid w:val="008F3923"/>
    <w:rsid w:val="009170F3"/>
    <w:rsid w:val="00957A58"/>
    <w:rsid w:val="00992AB9"/>
    <w:rsid w:val="009A3EA0"/>
    <w:rsid w:val="009B3B06"/>
    <w:rsid w:val="009D4868"/>
    <w:rsid w:val="009E0053"/>
    <w:rsid w:val="00A37DA9"/>
    <w:rsid w:val="00A46A85"/>
    <w:rsid w:val="00A71441"/>
    <w:rsid w:val="00A7577C"/>
    <w:rsid w:val="00A86D0F"/>
    <w:rsid w:val="00A93504"/>
    <w:rsid w:val="00B15EDF"/>
    <w:rsid w:val="00B6064D"/>
    <w:rsid w:val="00B65572"/>
    <w:rsid w:val="00B77EE7"/>
    <w:rsid w:val="00B855A8"/>
    <w:rsid w:val="00B94066"/>
    <w:rsid w:val="00B96949"/>
    <w:rsid w:val="00BB0343"/>
    <w:rsid w:val="00BC3791"/>
    <w:rsid w:val="00BC3796"/>
    <w:rsid w:val="00BD73D7"/>
    <w:rsid w:val="00C014F9"/>
    <w:rsid w:val="00C5070C"/>
    <w:rsid w:val="00C64E20"/>
    <w:rsid w:val="00C75B76"/>
    <w:rsid w:val="00C767E7"/>
    <w:rsid w:val="00C86701"/>
    <w:rsid w:val="00C87BFE"/>
    <w:rsid w:val="00CA1DEB"/>
    <w:rsid w:val="00CA3E42"/>
    <w:rsid w:val="00CB55CC"/>
    <w:rsid w:val="00CB69A0"/>
    <w:rsid w:val="00CE30D6"/>
    <w:rsid w:val="00D00E31"/>
    <w:rsid w:val="00D061AF"/>
    <w:rsid w:val="00D06A97"/>
    <w:rsid w:val="00D07871"/>
    <w:rsid w:val="00D15D75"/>
    <w:rsid w:val="00D4594C"/>
    <w:rsid w:val="00D51738"/>
    <w:rsid w:val="00D9244B"/>
    <w:rsid w:val="00DA064F"/>
    <w:rsid w:val="00DB3ECC"/>
    <w:rsid w:val="00E019BB"/>
    <w:rsid w:val="00E021DC"/>
    <w:rsid w:val="00E43F2D"/>
    <w:rsid w:val="00E907DD"/>
    <w:rsid w:val="00E90EDB"/>
    <w:rsid w:val="00E92104"/>
    <w:rsid w:val="00EA7789"/>
    <w:rsid w:val="00EC781D"/>
    <w:rsid w:val="00EE08E6"/>
    <w:rsid w:val="00EF6B31"/>
    <w:rsid w:val="00F04E97"/>
    <w:rsid w:val="00F1674E"/>
    <w:rsid w:val="00F91048"/>
    <w:rsid w:val="00F93A2A"/>
    <w:rsid w:val="00FA51A6"/>
    <w:rsid w:val="00FD4A05"/>
    <w:rsid w:val="00F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1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116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714116"/>
    <w:rPr>
      <w:rFonts w:ascii="Times New Roman" w:hAnsi="Times New Roman"/>
      <w:sz w:val="23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714116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714116"/>
    <w:rPr>
      <w:color w:val="000000"/>
      <w:spacing w:val="0"/>
      <w:w w:val="100"/>
      <w:position w:val="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714116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14116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8">
    <w:name w:val="Заголовок №8_"/>
    <w:basedOn w:val="DefaultParagraphFont"/>
    <w:link w:val="80"/>
    <w:uiPriority w:val="99"/>
    <w:locked/>
    <w:rsid w:val="0071411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714116"/>
    <w:rPr>
      <w:rFonts w:ascii="Times New Roman" w:hAnsi="Times New Roman" w:cs="Times New Roman"/>
      <w:b/>
      <w:bCs/>
      <w:spacing w:val="-4"/>
      <w:sz w:val="18"/>
      <w:szCs w:val="18"/>
      <w:u w:val="none"/>
    </w:rPr>
  </w:style>
  <w:style w:type="character" w:customStyle="1" w:styleId="4Exact">
    <w:name w:val="Основной текст (4) Exact"/>
    <w:basedOn w:val="DefaultParagraphFont"/>
    <w:uiPriority w:val="99"/>
    <w:rsid w:val="00714116"/>
    <w:rPr>
      <w:rFonts w:ascii="Times New Roman" w:hAnsi="Times New Roman" w:cs="Times New Roman"/>
      <w:sz w:val="14"/>
      <w:szCs w:val="14"/>
      <w:u w:val="none"/>
    </w:rPr>
  </w:style>
  <w:style w:type="character" w:customStyle="1" w:styleId="4Verdana">
    <w:name w:val="Основной текст (4) + Verdana"/>
    <w:aliases w:val="Интервал 0 pt Exact"/>
    <w:basedOn w:val="4"/>
    <w:uiPriority w:val="99"/>
    <w:rsid w:val="00714116"/>
    <w:rPr>
      <w:rFonts w:ascii="Verdana" w:hAnsi="Verdana" w:cs="Verdana"/>
      <w:spacing w:val="-2"/>
      <w:sz w:val="14"/>
      <w:szCs w:val="1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1411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14116"/>
    <w:rPr>
      <w:rFonts w:ascii="Times New Roman" w:hAnsi="Times New Roman" w:cs="Times New Roman"/>
      <w:sz w:val="15"/>
      <w:szCs w:val="15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1411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1">
    <w:name w:val="Основной текст + Полужирный"/>
    <w:basedOn w:val="BodyTextChar1"/>
    <w:uiPriority w:val="99"/>
    <w:rsid w:val="00714116"/>
    <w:rPr>
      <w:rFonts w:cs="Times New Roman"/>
      <w:b/>
      <w:bCs/>
      <w:color w:val="000000"/>
      <w:spacing w:val="0"/>
      <w:w w:val="100"/>
      <w:position w:val="0"/>
      <w:szCs w:val="23"/>
      <w:lang w:val="ru-RU"/>
    </w:rPr>
  </w:style>
  <w:style w:type="character" w:customStyle="1" w:styleId="7">
    <w:name w:val="Основной текст + 7"/>
    <w:aliases w:val="5 pt"/>
    <w:basedOn w:val="BodyTextChar1"/>
    <w:uiPriority w:val="99"/>
    <w:rsid w:val="00714116"/>
    <w:rPr>
      <w:rFonts w:cs="Times New Roman"/>
      <w:color w:val="000000"/>
      <w:spacing w:val="0"/>
      <w:w w:val="100"/>
      <w:position w:val="0"/>
      <w:sz w:val="15"/>
      <w:szCs w:val="15"/>
      <w:lang w:val="ru-RU"/>
    </w:rPr>
  </w:style>
  <w:style w:type="paragraph" w:styleId="BodyText">
    <w:name w:val="Body Text"/>
    <w:basedOn w:val="Normal"/>
    <w:link w:val="BodyTextChar"/>
    <w:uiPriority w:val="99"/>
    <w:rsid w:val="00714116"/>
    <w:pPr>
      <w:shd w:val="clear" w:color="auto" w:fill="FFFFFF"/>
      <w:spacing w:line="250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7C3"/>
    <w:rPr>
      <w:rFonts w:cs="Times New Roman"/>
      <w:color w:val="000000"/>
      <w:sz w:val="24"/>
      <w:szCs w:val="24"/>
    </w:rPr>
  </w:style>
  <w:style w:type="character" w:customStyle="1" w:styleId="9">
    <w:name w:val="Основной текст + 9"/>
    <w:aliases w:val="5 pt1,Полужирный"/>
    <w:basedOn w:val="BodyTextChar1"/>
    <w:uiPriority w:val="99"/>
    <w:rsid w:val="00714116"/>
    <w:rPr>
      <w:rFonts w:cs="Times New Roman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714116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6">
    <w:name w:val="Заголовок №6_"/>
    <w:basedOn w:val="DefaultParagraphFont"/>
    <w:link w:val="60"/>
    <w:uiPriority w:val="99"/>
    <w:locked/>
    <w:rsid w:val="0071411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0pt">
    <w:name w:val="Колонтитул + 10 pt"/>
    <w:basedOn w:val="a"/>
    <w:uiPriority w:val="99"/>
    <w:rsid w:val="00714116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714116"/>
    <w:rPr>
      <w:rFonts w:ascii="Verdana" w:hAnsi="Verdana" w:cs="Verdana"/>
      <w:b/>
      <w:bCs/>
      <w:sz w:val="25"/>
      <w:szCs w:val="25"/>
      <w:u w:val="none"/>
    </w:rPr>
  </w:style>
  <w:style w:type="character" w:customStyle="1" w:styleId="23">
    <w:name w:val="Подпись к таблице (2)_"/>
    <w:basedOn w:val="DefaultParagraphFont"/>
    <w:link w:val="24"/>
    <w:uiPriority w:val="99"/>
    <w:locked/>
    <w:rsid w:val="00714116"/>
    <w:rPr>
      <w:rFonts w:ascii="Times New Roman" w:hAnsi="Times New Roman" w:cs="Times New Roman"/>
      <w:sz w:val="15"/>
      <w:szCs w:val="15"/>
      <w:u w:val="none"/>
    </w:rPr>
  </w:style>
  <w:style w:type="character" w:customStyle="1" w:styleId="33">
    <w:name w:val="Подпись к таблице (3)_"/>
    <w:basedOn w:val="DefaultParagraphFont"/>
    <w:link w:val="34"/>
    <w:uiPriority w:val="99"/>
    <w:locked/>
    <w:rsid w:val="0071411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71411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70">
    <w:name w:val="Заголовок №7_"/>
    <w:basedOn w:val="DefaultParagraphFont"/>
    <w:link w:val="71"/>
    <w:uiPriority w:val="99"/>
    <w:locked/>
    <w:rsid w:val="00714116"/>
    <w:rPr>
      <w:rFonts w:ascii="Arial Unicode MS" w:hAnsi="Arial Unicode MS" w:cs="Arial Unicode MS"/>
      <w:sz w:val="23"/>
      <w:szCs w:val="23"/>
      <w:u w:val="none"/>
    </w:rPr>
  </w:style>
  <w:style w:type="character" w:customStyle="1" w:styleId="61">
    <w:name w:val="Основной текст (6)_"/>
    <w:basedOn w:val="DefaultParagraphFont"/>
    <w:link w:val="62"/>
    <w:uiPriority w:val="99"/>
    <w:locked/>
    <w:rsid w:val="00714116"/>
    <w:rPr>
      <w:rFonts w:ascii="Verdana" w:hAnsi="Verdana" w:cs="Verdana"/>
      <w:sz w:val="19"/>
      <w:szCs w:val="19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14116"/>
    <w:rPr>
      <w:rFonts w:ascii="Verdana" w:hAnsi="Verdana" w:cs="Verdana"/>
      <w:b/>
      <w:bCs/>
      <w:sz w:val="84"/>
      <w:szCs w:val="84"/>
      <w:u w:val="none"/>
    </w:rPr>
  </w:style>
  <w:style w:type="character" w:customStyle="1" w:styleId="51">
    <w:name w:val="Заголовок №5_"/>
    <w:basedOn w:val="DefaultParagraphFont"/>
    <w:link w:val="510"/>
    <w:uiPriority w:val="99"/>
    <w:locked/>
    <w:rsid w:val="0071411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2">
    <w:name w:val="Заголовок №5"/>
    <w:basedOn w:val="51"/>
    <w:uiPriority w:val="99"/>
    <w:rsid w:val="00714116"/>
    <w:rPr>
      <w:color w:val="000000"/>
      <w:spacing w:val="0"/>
      <w:w w:val="100"/>
      <w:position w:val="0"/>
      <w:u w:val="single"/>
      <w:lang w:val="ru-RU"/>
    </w:rPr>
  </w:style>
  <w:style w:type="character" w:customStyle="1" w:styleId="72">
    <w:name w:val="Основной текст (7)_"/>
    <w:basedOn w:val="DefaultParagraphFont"/>
    <w:link w:val="73"/>
    <w:uiPriority w:val="99"/>
    <w:locked/>
    <w:rsid w:val="00714116"/>
    <w:rPr>
      <w:rFonts w:ascii="Verdana" w:hAnsi="Verdana" w:cs="Verdana"/>
      <w:sz w:val="28"/>
      <w:szCs w:val="28"/>
      <w:u w:val="none"/>
    </w:rPr>
  </w:style>
  <w:style w:type="character" w:customStyle="1" w:styleId="a4">
    <w:name w:val="Оглавление_"/>
    <w:basedOn w:val="DefaultParagraphFont"/>
    <w:link w:val="a5"/>
    <w:uiPriority w:val="99"/>
    <w:locked/>
    <w:rsid w:val="00714116"/>
    <w:rPr>
      <w:rFonts w:ascii="Verdana" w:hAnsi="Verdana" w:cs="Verdana"/>
      <w:sz w:val="19"/>
      <w:szCs w:val="19"/>
      <w:u w:val="none"/>
    </w:rPr>
  </w:style>
  <w:style w:type="character" w:customStyle="1" w:styleId="81">
    <w:name w:val="Основной текст (8)_"/>
    <w:basedOn w:val="DefaultParagraphFont"/>
    <w:link w:val="82"/>
    <w:uiPriority w:val="99"/>
    <w:locked/>
    <w:rsid w:val="00714116"/>
    <w:rPr>
      <w:rFonts w:ascii="Verdana" w:hAnsi="Verdana" w:cs="Verdana"/>
      <w:b/>
      <w:bCs/>
      <w:sz w:val="17"/>
      <w:szCs w:val="17"/>
      <w:u w:val="none"/>
    </w:rPr>
  </w:style>
  <w:style w:type="character" w:customStyle="1" w:styleId="90">
    <w:name w:val="Основной текст (9)_"/>
    <w:basedOn w:val="DefaultParagraphFont"/>
    <w:link w:val="91"/>
    <w:uiPriority w:val="99"/>
    <w:locked/>
    <w:rsid w:val="00714116"/>
    <w:rPr>
      <w:rFonts w:ascii="Verdana" w:hAnsi="Verdana" w:cs="Verdana"/>
      <w:sz w:val="15"/>
      <w:szCs w:val="15"/>
      <w:u w:val="none"/>
    </w:rPr>
  </w:style>
  <w:style w:type="character" w:customStyle="1" w:styleId="12">
    <w:name w:val="Основной текст + Полужирный1"/>
    <w:basedOn w:val="BodyTextChar1"/>
    <w:uiPriority w:val="99"/>
    <w:rsid w:val="00714116"/>
    <w:rPr>
      <w:rFonts w:cs="Times New Roman"/>
      <w:b/>
      <w:bCs/>
      <w:color w:val="000000"/>
      <w:spacing w:val="0"/>
      <w:w w:val="100"/>
      <w:position w:val="0"/>
      <w:szCs w:val="23"/>
      <w:lang w:val="ru-RU"/>
    </w:rPr>
  </w:style>
  <w:style w:type="paragraph" w:customStyle="1" w:styleId="1">
    <w:name w:val="Колонтитул1"/>
    <w:basedOn w:val="Normal"/>
    <w:link w:val="a"/>
    <w:uiPriority w:val="99"/>
    <w:rsid w:val="0071411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Normal"/>
    <w:link w:val="2"/>
    <w:uiPriority w:val="99"/>
    <w:rsid w:val="00714116"/>
    <w:pPr>
      <w:shd w:val="clear" w:color="auto" w:fill="FFFFFF"/>
      <w:spacing w:before="3300" w:after="9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Normal"/>
    <w:link w:val="21"/>
    <w:uiPriority w:val="99"/>
    <w:rsid w:val="00714116"/>
    <w:pPr>
      <w:shd w:val="clear" w:color="auto" w:fill="FFFFFF"/>
      <w:spacing w:before="960" w:after="30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80">
    <w:name w:val="Заголовок №8"/>
    <w:basedOn w:val="Normal"/>
    <w:link w:val="8"/>
    <w:uiPriority w:val="99"/>
    <w:rsid w:val="00714116"/>
    <w:pPr>
      <w:shd w:val="clear" w:color="auto" w:fill="FFFFFF"/>
      <w:spacing w:before="300" w:after="420" w:line="240" w:lineRule="atLeast"/>
      <w:jc w:val="both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714116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Normal"/>
    <w:link w:val="4"/>
    <w:uiPriority w:val="99"/>
    <w:rsid w:val="00714116"/>
    <w:pPr>
      <w:shd w:val="clear" w:color="auto" w:fill="FFFFFF"/>
      <w:spacing w:before="60" w:after="300" w:line="211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Normal"/>
    <w:link w:val="5"/>
    <w:uiPriority w:val="99"/>
    <w:rsid w:val="00714116"/>
    <w:pPr>
      <w:shd w:val="clear" w:color="auto" w:fill="FFFFFF"/>
      <w:spacing w:before="30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Normal"/>
    <w:link w:val="31"/>
    <w:uiPriority w:val="99"/>
    <w:rsid w:val="00714116"/>
    <w:pPr>
      <w:shd w:val="clear" w:color="auto" w:fill="FFFFFF"/>
      <w:spacing w:before="900" w:after="36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Заголовок №6"/>
    <w:basedOn w:val="Normal"/>
    <w:link w:val="6"/>
    <w:uiPriority w:val="99"/>
    <w:rsid w:val="00714116"/>
    <w:pPr>
      <w:shd w:val="clear" w:color="auto" w:fill="FFFFFF"/>
      <w:spacing w:before="360" w:after="360" w:line="24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Заголовок №4"/>
    <w:basedOn w:val="Normal"/>
    <w:link w:val="41"/>
    <w:uiPriority w:val="99"/>
    <w:rsid w:val="00714116"/>
    <w:pPr>
      <w:shd w:val="clear" w:color="auto" w:fill="FFFFFF"/>
      <w:spacing w:before="60" w:after="420" w:line="374" w:lineRule="exact"/>
      <w:jc w:val="center"/>
      <w:outlineLvl w:val="3"/>
    </w:pPr>
    <w:rPr>
      <w:rFonts w:ascii="Verdana" w:hAnsi="Verdana" w:cs="Verdana"/>
      <w:b/>
      <w:bCs/>
      <w:sz w:val="25"/>
      <w:szCs w:val="25"/>
    </w:rPr>
  </w:style>
  <w:style w:type="paragraph" w:customStyle="1" w:styleId="24">
    <w:name w:val="Подпись к таблице (2)"/>
    <w:basedOn w:val="Normal"/>
    <w:link w:val="23"/>
    <w:uiPriority w:val="99"/>
    <w:rsid w:val="0071411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Подпись к таблице (3)"/>
    <w:basedOn w:val="Normal"/>
    <w:link w:val="33"/>
    <w:uiPriority w:val="99"/>
    <w:rsid w:val="00714116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3">
    <w:name w:val="Подпись к таблице"/>
    <w:basedOn w:val="Normal"/>
    <w:link w:val="a2"/>
    <w:uiPriority w:val="99"/>
    <w:rsid w:val="00714116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1">
    <w:name w:val="Заголовок №7"/>
    <w:basedOn w:val="Normal"/>
    <w:link w:val="70"/>
    <w:uiPriority w:val="99"/>
    <w:rsid w:val="00714116"/>
    <w:pPr>
      <w:shd w:val="clear" w:color="auto" w:fill="FFFFFF"/>
      <w:spacing w:before="180" w:after="360" w:line="274" w:lineRule="exact"/>
      <w:jc w:val="center"/>
      <w:outlineLvl w:val="6"/>
    </w:pPr>
    <w:rPr>
      <w:rFonts w:ascii="Arial Unicode MS" w:hAnsi="Arial Unicode MS" w:cs="Arial Unicode MS"/>
      <w:sz w:val="23"/>
      <w:szCs w:val="23"/>
    </w:rPr>
  </w:style>
  <w:style w:type="paragraph" w:customStyle="1" w:styleId="62">
    <w:name w:val="Основной текст (6)"/>
    <w:basedOn w:val="Normal"/>
    <w:link w:val="61"/>
    <w:uiPriority w:val="99"/>
    <w:rsid w:val="00714116"/>
    <w:pPr>
      <w:shd w:val="clear" w:color="auto" w:fill="FFFFFF"/>
      <w:spacing w:before="360" w:after="240" w:line="24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11">
    <w:name w:val="Заголовок №1"/>
    <w:basedOn w:val="Normal"/>
    <w:link w:val="10"/>
    <w:uiPriority w:val="99"/>
    <w:rsid w:val="00714116"/>
    <w:pPr>
      <w:shd w:val="clear" w:color="auto" w:fill="FFFFFF"/>
      <w:spacing w:before="240" w:after="180" w:line="240" w:lineRule="atLeast"/>
      <w:jc w:val="center"/>
      <w:outlineLvl w:val="0"/>
    </w:pPr>
    <w:rPr>
      <w:rFonts w:ascii="Verdana" w:hAnsi="Verdana" w:cs="Verdana"/>
      <w:b/>
      <w:bCs/>
      <w:sz w:val="84"/>
      <w:szCs w:val="84"/>
    </w:rPr>
  </w:style>
  <w:style w:type="paragraph" w:customStyle="1" w:styleId="510">
    <w:name w:val="Заголовок №51"/>
    <w:basedOn w:val="Normal"/>
    <w:link w:val="51"/>
    <w:uiPriority w:val="99"/>
    <w:rsid w:val="00714116"/>
    <w:pPr>
      <w:shd w:val="clear" w:color="auto" w:fill="FFFFFF"/>
      <w:spacing w:before="180" w:after="6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3">
    <w:name w:val="Основной текст (7)"/>
    <w:basedOn w:val="Normal"/>
    <w:link w:val="72"/>
    <w:uiPriority w:val="99"/>
    <w:rsid w:val="00714116"/>
    <w:pPr>
      <w:shd w:val="clear" w:color="auto" w:fill="FFFFFF"/>
      <w:spacing w:before="240" w:after="360" w:line="336" w:lineRule="exact"/>
      <w:jc w:val="center"/>
    </w:pPr>
    <w:rPr>
      <w:rFonts w:ascii="Verdana" w:hAnsi="Verdana" w:cs="Verdana"/>
      <w:sz w:val="28"/>
      <w:szCs w:val="28"/>
    </w:rPr>
  </w:style>
  <w:style w:type="paragraph" w:customStyle="1" w:styleId="a5">
    <w:name w:val="Оглавление"/>
    <w:basedOn w:val="Normal"/>
    <w:link w:val="a4"/>
    <w:uiPriority w:val="99"/>
    <w:rsid w:val="00714116"/>
    <w:pPr>
      <w:shd w:val="clear" w:color="auto" w:fill="FFFFFF"/>
      <w:spacing w:before="180" w:after="60" w:line="24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82">
    <w:name w:val="Основной текст (8)"/>
    <w:basedOn w:val="Normal"/>
    <w:link w:val="81"/>
    <w:uiPriority w:val="99"/>
    <w:rsid w:val="00714116"/>
    <w:pPr>
      <w:shd w:val="clear" w:color="auto" w:fill="FFFFFF"/>
      <w:spacing w:before="600" w:after="60" w:line="240" w:lineRule="atLeast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91">
    <w:name w:val="Основной текст (9)"/>
    <w:basedOn w:val="Normal"/>
    <w:link w:val="90"/>
    <w:uiPriority w:val="99"/>
    <w:rsid w:val="00714116"/>
    <w:pPr>
      <w:shd w:val="clear" w:color="auto" w:fill="FFFFFF"/>
      <w:spacing w:after="60" w:line="240" w:lineRule="atLeast"/>
    </w:pPr>
    <w:rPr>
      <w:rFonts w:ascii="Verdana" w:hAnsi="Verdana" w:cs="Verdana"/>
      <w:sz w:val="15"/>
      <w:szCs w:val="15"/>
    </w:rPr>
  </w:style>
  <w:style w:type="character" w:styleId="FollowedHyperlink">
    <w:name w:val="FollowedHyperlink"/>
    <w:basedOn w:val="DefaultParagraphFont"/>
    <w:uiPriority w:val="99"/>
    <w:rsid w:val="009B3B0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31A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AE6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1A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AE6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E3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14</Pages>
  <Words>4826</Words>
  <Characters>27512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Костогрыз Н.В.</dc:creator>
  <cp:keywords/>
  <dc:description/>
  <cp:lastModifiedBy>ГПАО 2</cp:lastModifiedBy>
  <cp:revision>162</cp:revision>
  <cp:lastPrinted>2017-04-14T07:10:00Z</cp:lastPrinted>
  <dcterms:created xsi:type="dcterms:W3CDTF">2017-04-05T07:15:00Z</dcterms:created>
  <dcterms:modified xsi:type="dcterms:W3CDTF">2017-04-14T07:15:00Z</dcterms:modified>
</cp:coreProperties>
</file>